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B19BE" w14:textId="77777777" w:rsidR="000B4F1F" w:rsidRPr="000B4F1F" w:rsidRDefault="000B4F1F" w:rsidP="000B4F1F">
      <w:pPr>
        <w:spacing w:after="0" w:line="240" w:lineRule="auto"/>
        <w:jc w:val="center"/>
        <w:rPr>
          <w:rFonts w:ascii="Calibri" w:eastAsia="Times New Roman" w:hAnsi="Calibri" w:cs="Calibri"/>
          <w:b/>
          <w:lang w:eastAsia="fr-FR"/>
        </w:rPr>
      </w:pPr>
    </w:p>
    <w:p w14:paraId="173769AA" w14:textId="16670A27" w:rsidR="00BE7EE0" w:rsidRPr="00774FFA" w:rsidRDefault="00BE7EE0" w:rsidP="00BE7EE0">
      <w:pPr>
        <w:spacing w:after="0" w:line="240" w:lineRule="auto"/>
        <w:rPr>
          <w:rFonts w:ascii="Calibri" w:eastAsia="Times New Roman" w:hAnsi="Calibri" w:cs="Calibri"/>
          <w:b/>
          <w:sz w:val="24"/>
          <w:szCs w:val="24"/>
          <w:lang w:eastAsia="fr-FR"/>
        </w:rPr>
      </w:pPr>
    </w:p>
    <w:p w14:paraId="43DD57DA" w14:textId="77777777" w:rsidR="00BE7EE0" w:rsidRPr="00774FFA" w:rsidRDefault="00BE7EE0" w:rsidP="00BE7EE0">
      <w:pPr>
        <w:spacing w:after="0" w:line="240" w:lineRule="auto"/>
        <w:jc w:val="center"/>
        <w:rPr>
          <w:rFonts w:ascii="Calibri" w:eastAsia="Times New Roman" w:hAnsi="Calibri" w:cs="Calibri"/>
          <w:b/>
          <w:sz w:val="24"/>
          <w:szCs w:val="24"/>
          <w:lang w:eastAsia="fr-FR"/>
        </w:rPr>
      </w:pPr>
    </w:p>
    <w:p w14:paraId="35DF7B7B" w14:textId="77777777" w:rsidR="00B26016" w:rsidRDefault="00B26016" w:rsidP="00B26016">
      <w:pPr>
        <w:pStyle w:val="Standard"/>
        <w:rPr>
          <w:rFonts w:asciiTheme="minorHAnsi" w:hAnsiTheme="minorHAnsi" w:cstheme="minorHAnsi"/>
          <w:sz w:val="22"/>
          <w:szCs w:val="22"/>
        </w:rPr>
      </w:pPr>
      <w:bookmarkStart w:id="0" w:name="_Hlk237864530"/>
    </w:p>
    <w:p w14:paraId="5990FC3E" w14:textId="77777777" w:rsidR="00B26016" w:rsidRPr="0027519B" w:rsidRDefault="00B26016" w:rsidP="00B26016">
      <w:pPr>
        <w:pStyle w:val="Standard"/>
        <w:rPr>
          <w:rFonts w:asciiTheme="minorHAnsi" w:hAnsiTheme="minorHAnsi" w:cstheme="minorHAnsi"/>
          <w:sz w:val="22"/>
          <w:szCs w:val="22"/>
        </w:rPr>
      </w:pPr>
    </w:p>
    <w:tbl>
      <w:tblPr>
        <w:tblW w:w="9640" w:type="dxa"/>
        <w:tblInd w:w="-142" w:type="dxa"/>
        <w:shd w:val="clear" w:color="auto" w:fill="3071C3" w:themeFill="text2" w:themeFillTint="BF"/>
        <w:tblLayout w:type="fixed"/>
        <w:tblCellMar>
          <w:left w:w="0" w:type="dxa"/>
          <w:right w:w="0" w:type="dxa"/>
        </w:tblCellMar>
        <w:tblLook w:val="0000" w:firstRow="0" w:lastRow="0" w:firstColumn="0" w:lastColumn="0" w:noHBand="0" w:noVBand="0"/>
      </w:tblPr>
      <w:tblGrid>
        <w:gridCol w:w="9640"/>
      </w:tblGrid>
      <w:tr w:rsidR="00B26016" w14:paraId="789A4D57" w14:textId="77777777" w:rsidTr="0037286C">
        <w:tc>
          <w:tcPr>
            <w:tcW w:w="9640" w:type="dxa"/>
            <w:tcBorders>
              <w:top w:val="nil"/>
              <w:left w:val="nil"/>
              <w:bottom w:val="nil"/>
              <w:right w:val="nil"/>
            </w:tcBorders>
            <w:shd w:val="clear" w:color="auto" w:fill="3071C3" w:themeFill="text2" w:themeFillTint="BF"/>
            <w:vAlign w:val="center"/>
          </w:tcPr>
          <w:p w14:paraId="2A29B935" w14:textId="77777777" w:rsidR="00B26016" w:rsidRPr="00364384" w:rsidRDefault="00B26016" w:rsidP="00A13646">
            <w:pPr>
              <w:widowControl w:val="0"/>
              <w:autoSpaceDE w:val="0"/>
              <w:autoSpaceDN w:val="0"/>
              <w:adjustRightInd w:val="0"/>
              <w:spacing w:before="120" w:after="0" w:line="240" w:lineRule="auto"/>
              <w:ind w:left="113" w:right="85"/>
              <w:jc w:val="right"/>
              <w:rPr>
                <w:rFonts w:ascii="Arial" w:hAnsi="Arial" w:cs="Arial"/>
                <w:b/>
                <w:bCs/>
                <w:color w:val="FFFFFF" w:themeColor="background1"/>
                <w:sz w:val="36"/>
                <w:szCs w:val="36"/>
              </w:rPr>
            </w:pPr>
            <w:r w:rsidRPr="00364384">
              <w:rPr>
                <w:rFonts w:ascii="Arial" w:hAnsi="Arial" w:cs="Arial"/>
                <w:b/>
                <w:bCs/>
                <w:color w:val="FFFFFF" w:themeColor="background1"/>
                <w:sz w:val="36"/>
                <w:szCs w:val="36"/>
              </w:rPr>
              <w:t>ACCORD-CADRE MS2612</w:t>
            </w:r>
          </w:p>
          <w:p w14:paraId="1DB2E233" w14:textId="7650A766" w:rsidR="00B26016" w:rsidRPr="00B26016" w:rsidRDefault="00B26016" w:rsidP="00A13646">
            <w:pPr>
              <w:widowControl w:val="0"/>
              <w:autoSpaceDE w:val="0"/>
              <w:autoSpaceDN w:val="0"/>
              <w:adjustRightInd w:val="0"/>
              <w:spacing w:before="120" w:after="0" w:line="240" w:lineRule="auto"/>
              <w:ind w:left="113" w:right="85"/>
              <w:jc w:val="right"/>
              <w:rPr>
                <w:rFonts w:ascii="Arial" w:hAnsi="Arial" w:cs="Arial"/>
                <w:b/>
                <w:bCs/>
                <w:color w:val="FFFFFF" w:themeColor="background1"/>
                <w:sz w:val="36"/>
                <w:szCs w:val="36"/>
              </w:rPr>
            </w:pPr>
            <w:r w:rsidRPr="00B26016">
              <w:rPr>
                <w:rFonts w:ascii="Arial" w:hAnsi="Arial" w:cs="Arial"/>
                <w:b/>
                <w:bCs/>
                <w:color w:val="FFFFFF" w:themeColor="background1"/>
                <w:sz w:val="36"/>
                <w:szCs w:val="36"/>
              </w:rPr>
              <w:t>CCTP</w:t>
            </w:r>
          </w:p>
          <w:p w14:paraId="729C7DFD" w14:textId="77777777" w:rsidR="00B26016" w:rsidRPr="00364384" w:rsidRDefault="00B26016" w:rsidP="00A13646">
            <w:pPr>
              <w:widowControl w:val="0"/>
              <w:autoSpaceDE w:val="0"/>
              <w:autoSpaceDN w:val="0"/>
              <w:adjustRightInd w:val="0"/>
              <w:spacing w:after="0" w:line="240" w:lineRule="auto"/>
              <w:ind w:left="112" w:right="87"/>
              <w:jc w:val="right"/>
              <w:rPr>
                <w:rFonts w:ascii="Arial" w:hAnsi="Arial" w:cs="Arial"/>
                <w:color w:val="FFFFFF" w:themeColor="background1"/>
              </w:rPr>
            </w:pPr>
          </w:p>
        </w:tc>
      </w:tr>
    </w:tbl>
    <w:p w14:paraId="5295FB50" w14:textId="77777777" w:rsidR="00B26016" w:rsidRPr="0027519B" w:rsidRDefault="00B26016" w:rsidP="00B26016">
      <w:pPr>
        <w:pStyle w:val="Standard"/>
        <w:jc w:val="center"/>
        <w:rPr>
          <w:rFonts w:asciiTheme="minorHAnsi" w:hAnsiTheme="minorHAnsi" w:cstheme="minorHAnsi"/>
          <w:sz w:val="22"/>
          <w:szCs w:val="22"/>
        </w:rPr>
      </w:pPr>
    </w:p>
    <w:p w14:paraId="5ED71DE1" w14:textId="77777777" w:rsidR="00B26016" w:rsidRPr="0027519B" w:rsidRDefault="00B26016" w:rsidP="00B26016">
      <w:pPr>
        <w:rPr>
          <w:rFonts w:cstheme="minorHAnsi"/>
          <w:b/>
          <w:color w:val="333399"/>
          <w:u w:val="single"/>
        </w:rPr>
      </w:pPr>
    </w:p>
    <w:p w14:paraId="7DA21734" w14:textId="77777777" w:rsidR="00B26016" w:rsidRPr="0027519B" w:rsidRDefault="00B26016" w:rsidP="00B26016">
      <w:pPr>
        <w:tabs>
          <w:tab w:val="left" w:pos="2500"/>
        </w:tabs>
        <w:spacing w:after="0" w:line="240" w:lineRule="auto"/>
        <w:rPr>
          <w:rFonts w:cstheme="minorHAnsi"/>
        </w:rPr>
      </w:pPr>
    </w:p>
    <w:p w14:paraId="4E611742" w14:textId="77777777" w:rsidR="00B26016" w:rsidRPr="00774FFA" w:rsidRDefault="00B26016" w:rsidP="00B26016">
      <w:pPr>
        <w:tabs>
          <w:tab w:val="left" w:pos="2500"/>
        </w:tabs>
        <w:spacing w:after="0" w:line="240" w:lineRule="auto"/>
        <w:rPr>
          <w:rFonts w:ascii="Arial" w:eastAsia="Times New Roman" w:hAnsi="Arial" w:cs="Times New Roman"/>
          <w:b/>
          <w:sz w:val="24"/>
          <w:szCs w:val="24"/>
          <w:u w:val="single"/>
        </w:rPr>
      </w:pPr>
    </w:p>
    <w:p w14:paraId="6597B389" w14:textId="77777777" w:rsidR="009C3FEF" w:rsidRPr="00DF75A8" w:rsidRDefault="009C3FEF" w:rsidP="009C3FEF">
      <w:pPr>
        <w:pBdr>
          <w:top w:val="single" w:sz="12" w:space="1" w:color="3071C3" w:themeColor="text2" w:themeTint="BF"/>
          <w:bottom w:val="single" w:sz="12" w:space="1" w:color="3071C3" w:themeColor="text2" w:themeTint="BF"/>
        </w:pBdr>
        <w:shd w:val="clear" w:color="auto" w:fill="C6D9F1" w:themeFill="text2" w:themeFillTint="33"/>
        <w:spacing w:before="120" w:after="120" w:line="240" w:lineRule="auto"/>
        <w:jc w:val="center"/>
        <w:rPr>
          <w:rFonts w:ascii="Arial" w:hAnsi="Arial"/>
          <w:b/>
          <w:sz w:val="24"/>
          <w:szCs w:val="24"/>
        </w:rPr>
      </w:pPr>
      <w:r w:rsidRPr="00DF75A8">
        <w:rPr>
          <w:rFonts w:ascii="Arial" w:hAnsi="Arial"/>
          <w:b/>
          <w:sz w:val="24"/>
          <w:szCs w:val="24"/>
        </w:rPr>
        <w:t xml:space="preserve">TRANSPORT DE PRELEVEMENTS SANGUINS ET DIVERS TRANSPORTS </w:t>
      </w:r>
    </w:p>
    <w:p w14:paraId="07CF828A" w14:textId="77777777" w:rsidR="009C3FEF" w:rsidRPr="0034101C" w:rsidRDefault="009C3FEF" w:rsidP="009C3FEF">
      <w:pPr>
        <w:pBdr>
          <w:top w:val="single" w:sz="12" w:space="1" w:color="3071C3" w:themeColor="text2" w:themeTint="BF"/>
          <w:bottom w:val="single" w:sz="12" w:space="1" w:color="3071C3" w:themeColor="text2" w:themeTint="BF"/>
        </w:pBdr>
        <w:shd w:val="clear" w:color="auto" w:fill="C6D9F1" w:themeFill="text2" w:themeFillTint="33"/>
        <w:spacing w:before="120" w:after="120" w:line="240" w:lineRule="auto"/>
        <w:jc w:val="center"/>
        <w:rPr>
          <w:rFonts w:ascii="Arial" w:hAnsi="Arial"/>
          <w:b/>
          <w:szCs w:val="24"/>
        </w:rPr>
      </w:pPr>
      <w:r w:rsidRPr="0034101C">
        <w:rPr>
          <w:rFonts w:ascii="Arial" w:hAnsi="Arial"/>
          <w:b/>
          <w:szCs w:val="24"/>
        </w:rPr>
        <w:t xml:space="preserve">POUR LE CENTRE D’EXAMENS DE SANTE DE SAINT-BRIEUC </w:t>
      </w:r>
    </w:p>
    <w:p w14:paraId="3ECF8D99" w14:textId="77777777" w:rsidR="009C3FEF" w:rsidRPr="0034101C" w:rsidRDefault="009C3FEF" w:rsidP="009C3FEF">
      <w:pPr>
        <w:pBdr>
          <w:top w:val="single" w:sz="12" w:space="1" w:color="3071C3" w:themeColor="text2" w:themeTint="BF"/>
          <w:bottom w:val="single" w:sz="12" w:space="1" w:color="3071C3" w:themeColor="text2" w:themeTint="BF"/>
        </w:pBdr>
        <w:shd w:val="clear" w:color="auto" w:fill="C6D9F1" w:themeFill="text2" w:themeFillTint="33"/>
        <w:tabs>
          <w:tab w:val="left" w:pos="2500"/>
        </w:tabs>
        <w:spacing w:before="120" w:after="120" w:line="240" w:lineRule="auto"/>
        <w:jc w:val="center"/>
        <w:rPr>
          <w:rFonts w:ascii="Arial" w:hAnsi="Arial"/>
          <w:b/>
          <w:sz w:val="20"/>
        </w:rPr>
      </w:pPr>
      <w:r w:rsidRPr="0034101C">
        <w:rPr>
          <w:rFonts w:ascii="Arial" w:hAnsi="Arial"/>
          <w:b/>
          <w:szCs w:val="24"/>
        </w:rPr>
        <w:t>ET SON LABORATOIRE</w:t>
      </w:r>
      <w:r w:rsidRPr="0034101C">
        <w:rPr>
          <w:rFonts w:ascii="Arial" w:hAnsi="Arial"/>
          <w:b/>
          <w:noProof/>
          <w:sz w:val="20"/>
        </w:rPr>
        <w:t xml:space="preserve"> </w:t>
      </w:r>
    </w:p>
    <w:p w14:paraId="1D802FC6" w14:textId="5E712684" w:rsidR="00BE7EE0" w:rsidRPr="00774FFA" w:rsidRDefault="00BE7EE0" w:rsidP="00BE7EE0">
      <w:pPr>
        <w:spacing w:after="0" w:line="240" w:lineRule="auto"/>
        <w:rPr>
          <w:rFonts w:ascii="Calibri" w:eastAsia="Times New Roman" w:hAnsi="Calibri" w:cs="Calibri"/>
          <w:b/>
          <w:sz w:val="24"/>
          <w:szCs w:val="24"/>
          <w:lang w:eastAsia="fr-FR"/>
        </w:rPr>
      </w:pPr>
    </w:p>
    <w:bookmarkEnd w:id="0"/>
    <w:p w14:paraId="070FC0F3" w14:textId="77777777" w:rsidR="000B4F1F" w:rsidRPr="000B4F1F" w:rsidRDefault="000B4F1F" w:rsidP="000B4F1F">
      <w:pPr>
        <w:spacing w:after="0" w:line="240" w:lineRule="auto"/>
        <w:rPr>
          <w:rFonts w:ascii="Calibri" w:eastAsia="Times New Roman" w:hAnsi="Calibri" w:cs="Calibri"/>
          <w:b/>
          <w:lang w:eastAsia="fr-FR"/>
        </w:rPr>
      </w:pPr>
    </w:p>
    <w:p w14:paraId="0269EA45" w14:textId="77777777" w:rsidR="00BE7EE0" w:rsidRPr="00774FFA" w:rsidRDefault="00BE7EE0" w:rsidP="00BE7EE0">
      <w:pPr>
        <w:spacing w:after="0" w:line="240" w:lineRule="auto"/>
        <w:rPr>
          <w:rFonts w:ascii="Arial" w:eastAsia="Times New Roman" w:hAnsi="Arial" w:cs="Times New Roman"/>
          <w:sz w:val="24"/>
          <w:szCs w:val="24"/>
          <w:highlight w:val="yellow"/>
          <w:lang w:eastAsia="fr-FR"/>
        </w:rPr>
      </w:pPr>
    </w:p>
    <w:p w14:paraId="344D1130" w14:textId="797BEBB4" w:rsidR="00DD0DA9" w:rsidRPr="00DD0DA9" w:rsidRDefault="00BE7EE0" w:rsidP="009F42F8">
      <w:pPr>
        <w:widowControl w:val="0"/>
        <w:pBdr>
          <w:top w:val="single" w:sz="2" w:space="1" w:color="000000"/>
          <w:left w:val="single" w:sz="2" w:space="4" w:color="000000"/>
          <w:bottom w:val="single" w:sz="2" w:space="8" w:color="000000"/>
          <w:right w:val="single" w:sz="2" w:space="4" w:color="000000"/>
        </w:pBdr>
        <w:autoSpaceDE w:val="0"/>
        <w:autoSpaceDN w:val="0"/>
        <w:adjustRightInd w:val="0"/>
        <w:spacing w:after="0" w:line="240" w:lineRule="auto"/>
        <w:jc w:val="both"/>
        <w:rPr>
          <w:rFonts w:ascii="Calibri" w:eastAsia="Times New Roman" w:hAnsi="Calibri" w:cs="Calibri"/>
          <w:kern w:val="2"/>
          <w:lang w:eastAsia="fr-FR"/>
        </w:rPr>
      </w:pPr>
      <w:r w:rsidRPr="00774FFA">
        <w:rPr>
          <w:rFonts w:ascii="Calibri" w:eastAsia="Times New Roman" w:hAnsi="Calibri" w:cs="Calibri"/>
          <w:b/>
          <w:i/>
          <w:kern w:val="2"/>
          <w:lang w:eastAsia="fr-FR"/>
        </w:rPr>
        <w:t>Cadre réglementaire</w:t>
      </w:r>
      <w:r w:rsidRPr="00774FFA">
        <w:rPr>
          <w:rFonts w:ascii="Calibri" w:eastAsia="Times New Roman" w:hAnsi="Calibri" w:cs="Calibri"/>
          <w:kern w:val="2"/>
          <w:lang w:eastAsia="fr-FR"/>
        </w:rPr>
        <w:t xml:space="preserve"> : </w:t>
      </w:r>
      <w:r w:rsidR="00CA68CF">
        <w:rPr>
          <w:rFonts w:ascii="Calibri" w:hAnsi="Calibri" w:cs="Calibri"/>
          <w:noProof/>
          <w:spacing w:val="-6"/>
          <w:lang w:eastAsia="fr-FR"/>
        </w:rPr>
        <w:t xml:space="preserve">Accord-cadre </w:t>
      </w:r>
      <w:r w:rsidR="009F42F8">
        <w:rPr>
          <w:rFonts w:ascii="Calibri" w:hAnsi="Calibri" w:cs="Calibri"/>
          <w:noProof/>
          <w:spacing w:val="-6"/>
          <w:lang w:eastAsia="fr-FR"/>
        </w:rPr>
        <w:t xml:space="preserve">mono-attributaire </w:t>
      </w:r>
      <w:r w:rsidR="00CA68CF">
        <w:rPr>
          <w:rFonts w:ascii="Calibri" w:hAnsi="Calibri" w:cs="Calibri"/>
          <w:noProof/>
          <w:spacing w:val="-6"/>
          <w:lang w:eastAsia="fr-FR"/>
        </w:rPr>
        <w:t>soumis aux dispositions des articles R2162-1 à R2162-6 et R2162-13 à R2162-14 du code de la commande publique , passé en procédure d’</w:t>
      </w:r>
      <w:r>
        <w:rPr>
          <w:rFonts w:ascii="Calibri" w:hAnsi="Calibri" w:cs="Calibri"/>
          <w:noProof/>
          <w:spacing w:val="-6"/>
          <w:lang w:eastAsia="fr-FR"/>
        </w:rPr>
        <w:t xml:space="preserve"> Appel d’Offres Ouvert dans les conditions prévues </w:t>
      </w:r>
      <w:r w:rsidR="009F42F8">
        <w:rPr>
          <w:rFonts w:ascii="Calibri" w:hAnsi="Calibri" w:cs="Calibri"/>
          <w:noProof/>
          <w:spacing w:val="-6"/>
          <w:lang w:eastAsia="fr-FR"/>
        </w:rPr>
        <w:t>aux articles L2124-2 et R2124-2</w:t>
      </w:r>
      <w:r w:rsidR="00DD0DA9">
        <w:rPr>
          <w:rFonts w:ascii="Calibri" w:hAnsi="Calibri" w:cs="Calibri"/>
          <w:noProof/>
          <w:spacing w:val="-6"/>
          <w:lang w:eastAsia="fr-FR"/>
        </w:rPr>
        <w:t xml:space="preserve"> du code de</w:t>
      </w:r>
      <w:r w:rsidRPr="00774FFA">
        <w:rPr>
          <w:rFonts w:ascii="Calibri" w:hAnsi="Calibri" w:cs="Calibri"/>
          <w:noProof/>
          <w:spacing w:val="-6"/>
          <w:lang w:eastAsia="fr-FR"/>
        </w:rPr>
        <w:t xml:space="preserve"> la commande publique </w:t>
      </w:r>
      <w:r w:rsidRPr="00774FFA">
        <w:rPr>
          <w:rFonts w:eastAsia="Calibri" w:cs="Calibri"/>
          <w:noProof/>
          <w:spacing w:val="-6"/>
        </w:rPr>
        <w:t xml:space="preserve">et </w:t>
      </w:r>
      <w:r w:rsidR="00CA68CF">
        <w:rPr>
          <w:rFonts w:eastAsia="Calibri" w:cs="Calibri"/>
          <w:noProof/>
          <w:spacing w:val="-6"/>
        </w:rPr>
        <w:t>à</w:t>
      </w:r>
      <w:r w:rsidR="009F42F8">
        <w:rPr>
          <w:rFonts w:eastAsia="Calibri" w:cs="Calibri"/>
          <w:noProof/>
          <w:spacing w:val="-6"/>
        </w:rPr>
        <w:t xml:space="preserve"> l’arrêté du </w:t>
      </w:r>
      <w:r w:rsidRPr="00774FFA">
        <w:rPr>
          <w:rFonts w:eastAsia="Calibri" w:cs="Calibri"/>
          <w:noProof/>
          <w:spacing w:val="-6"/>
        </w:rPr>
        <w:t>19 juillet 2018 portant réglementation sur les marchés publics des organismes de Sécurité Sociale.</w:t>
      </w:r>
    </w:p>
    <w:p w14:paraId="0B993A28" w14:textId="77777777" w:rsidR="00BE7EE0" w:rsidRDefault="00BE7EE0" w:rsidP="00BE7EE0">
      <w:pPr>
        <w:autoSpaceDE w:val="0"/>
        <w:autoSpaceDN w:val="0"/>
        <w:adjustRightInd w:val="0"/>
        <w:spacing w:after="0" w:line="240" w:lineRule="auto"/>
        <w:jc w:val="center"/>
        <w:rPr>
          <w:rFonts w:ascii="Calibri" w:eastAsia="Times New Roman" w:hAnsi="Calibri" w:cs="Calibri"/>
          <w:kern w:val="2"/>
          <w:sz w:val="24"/>
          <w:szCs w:val="24"/>
          <w:lang w:eastAsia="fr-FR"/>
        </w:rPr>
      </w:pPr>
    </w:p>
    <w:p w14:paraId="1058C13D" w14:textId="77777777" w:rsidR="00DD0DA9" w:rsidRPr="00774FFA" w:rsidRDefault="00DD0DA9" w:rsidP="00BE7EE0">
      <w:pPr>
        <w:autoSpaceDE w:val="0"/>
        <w:autoSpaceDN w:val="0"/>
        <w:adjustRightInd w:val="0"/>
        <w:spacing w:after="0" w:line="240" w:lineRule="auto"/>
        <w:jc w:val="center"/>
        <w:rPr>
          <w:rFonts w:ascii="Calibri" w:eastAsia="Times New Roman" w:hAnsi="Calibri" w:cs="Calibri"/>
          <w:kern w:val="2"/>
          <w:sz w:val="24"/>
          <w:szCs w:val="24"/>
          <w:lang w:eastAsia="fr-FR"/>
        </w:rPr>
      </w:pPr>
    </w:p>
    <w:p w14:paraId="37F9F72F" w14:textId="77777777" w:rsidR="00BE7EE0" w:rsidRPr="00774FFA" w:rsidRDefault="00BE7EE0" w:rsidP="00BE7EE0">
      <w:pPr>
        <w:pBdr>
          <w:top w:val="single" w:sz="12" w:space="1" w:color="333399"/>
          <w:left w:val="single" w:sz="12" w:space="4" w:color="333399"/>
          <w:bottom w:val="single" w:sz="12" w:space="1" w:color="333399"/>
          <w:right w:val="single" w:sz="12" w:space="4" w:color="333399"/>
        </w:pBdr>
        <w:autoSpaceDE w:val="0"/>
        <w:autoSpaceDN w:val="0"/>
        <w:adjustRightInd w:val="0"/>
        <w:spacing w:before="120" w:after="0" w:line="240" w:lineRule="auto"/>
        <w:jc w:val="both"/>
        <w:rPr>
          <w:rFonts w:ascii="Calibri" w:eastAsia="Times New Roman" w:hAnsi="Calibri" w:cs="Calibri"/>
          <w:i/>
          <w:kern w:val="2"/>
          <w:szCs w:val="24"/>
          <w:lang w:eastAsia="fr-FR"/>
        </w:rPr>
      </w:pPr>
      <w:r w:rsidRPr="00774FFA">
        <w:rPr>
          <w:rFonts w:ascii="Calibri" w:eastAsia="Times New Roman" w:hAnsi="Calibri" w:cs="Calibri"/>
          <w:b/>
          <w:i/>
          <w:kern w:val="2"/>
          <w:szCs w:val="24"/>
          <w:lang w:eastAsia="fr-FR"/>
        </w:rPr>
        <w:t>Pouvoir adjudicateur</w:t>
      </w:r>
      <w:r w:rsidRPr="00774FFA">
        <w:rPr>
          <w:rFonts w:ascii="Calibri" w:eastAsia="Times New Roman" w:hAnsi="Calibri" w:cs="Calibri"/>
          <w:i/>
          <w:kern w:val="2"/>
          <w:szCs w:val="24"/>
          <w:lang w:eastAsia="fr-FR"/>
        </w:rPr>
        <w:t> :</w:t>
      </w:r>
      <w:r w:rsidRPr="00774FFA">
        <w:rPr>
          <w:rFonts w:ascii="Calibri" w:eastAsia="Times New Roman" w:hAnsi="Calibri" w:cs="Calibri"/>
          <w:kern w:val="2"/>
          <w:szCs w:val="24"/>
          <w:lang w:eastAsia="fr-FR"/>
        </w:rPr>
        <w:t xml:space="preserve"> </w:t>
      </w:r>
      <w:r w:rsidRPr="00774FFA">
        <w:rPr>
          <w:rFonts w:ascii="Calibri" w:eastAsia="Times New Roman" w:hAnsi="Calibri" w:cs="Calibri"/>
          <w:szCs w:val="24"/>
          <w:lang w:eastAsia="fr-FR"/>
        </w:rPr>
        <w:t>Caisse Primaire d’Assurance Maladie des Côtes d’Armor</w:t>
      </w:r>
      <w:r w:rsidRPr="00774FFA">
        <w:rPr>
          <w:rFonts w:ascii="Calibri" w:eastAsia="Times New Roman" w:hAnsi="Calibri" w:cs="Calibri"/>
          <w:i/>
          <w:kern w:val="2"/>
          <w:szCs w:val="24"/>
          <w:lang w:eastAsia="fr-FR"/>
        </w:rPr>
        <w:t xml:space="preserve"> </w:t>
      </w:r>
    </w:p>
    <w:p w14:paraId="0B8C9E7E" w14:textId="77777777" w:rsidR="00BE7EE0" w:rsidRPr="00774FFA" w:rsidRDefault="00BE7EE0" w:rsidP="00BE7EE0">
      <w:pPr>
        <w:pBdr>
          <w:top w:val="single" w:sz="12" w:space="1" w:color="333399"/>
          <w:left w:val="single" w:sz="12" w:space="4" w:color="333399"/>
          <w:bottom w:val="single" w:sz="12" w:space="1" w:color="333399"/>
          <w:right w:val="single" w:sz="12" w:space="4" w:color="333399"/>
        </w:pBdr>
        <w:autoSpaceDE w:val="0"/>
        <w:autoSpaceDN w:val="0"/>
        <w:adjustRightInd w:val="0"/>
        <w:spacing w:before="120" w:after="0" w:line="240" w:lineRule="auto"/>
        <w:jc w:val="both"/>
        <w:rPr>
          <w:rFonts w:ascii="Calibri" w:eastAsia="Times New Roman" w:hAnsi="Calibri" w:cs="Calibri"/>
          <w:kern w:val="2"/>
          <w:szCs w:val="24"/>
          <w:lang w:eastAsia="fr-FR"/>
        </w:rPr>
      </w:pPr>
      <w:r w:rsidRPr="00774FFA">
        <w:rPr>
          <w:rFonts w:ascii="Calibri" w:eastAsia="Times New Roman" w:hAnsi="Calibri" w:cs="Calibri"/>
          <w:b/>
          <w:i/>
          <w:kern w:val="2"/>
          <w:szCs w:val="24"/>
          <w:lang w:eastAsia="fr-FR"/>
        </w:rPr>
        <w:t>Représenté par</w:t>
      </w:r>
      <w:r w:rsidRPr="00774FFA">
        <w:rPr>
          <w:rFonts w:ascii="Calibri" w:eastAsia="Times New Roman" w:hAnsi="Calibri" w:cs="Calibri"/>
          <w:i/>
          <w:kern w:val="2"/>
          <w:szCs w:val="24"/>
          <w:lang w:eastAsia="fr-FR"/>
        </w:rPr>
        <w:t xml:space="preserve"> :</w:t>
      </w:r>
      <w:r w:rsidRPr="00774FFA">
        <w:rPr>
          <w:rFonts w:ascii="Calibri" w:eastAsia="Times New Roman" w:hAnsi="Calibri" w:cs="Calibri"/>
          <w:kern w:val="2"/>
          <w:szCs w:val="24"/>
          <w:lang w:eastAsia="fr-FR"/>
        </w:rPr>
        <w:t xml:space="preserve"> </w:t>
      </w:r>
      <w:r w:rsidRPr="00774FFA">
        <w:rPr>
          <w:rFonts w:ascii="Calibri" w:eastAsia="Times New Roman" w:hAnsi="Calibri" w:cs="Calibri"/>
          <w:b/>
          <w:kern w:val="2"/>
          <w:szCs w:val="24"/>
          <w:lang w:eastAsia="fr-FR"/>
        </w:rPr>
        <w:t xml:space="preserve">Madame Elodie POULLIN </w:t>
      </w:r>
      <w:r w:rsidRPr="00774FFA">
        <w:rPr>
          <w:rFonts w:ascii="Calibri" w:eastAsia="Times New Roman" w:hAnsi="Calibri" w:cs="Calibri"/>
          <w:kern w:val="2"/>
          <w:szCs w:val="24"/>
          <w:lang w:eastAsia="fr-FR"/>
        </w:rPr>
        <w:t>– Directrice de la CPAM des Côtes d’Armor</w:t>
      </w:r>
    </w:p>
    <w:p w14:paraId="2CA90823" w14:textId="77777777" w:rsidR="00BE7EE0" w:rsidRPr="00774FFA" w:rsidRDefault="00BE7EE0" w:rsidP="00BE7EE0">
      <w:pPr>
        <w:pBdr>
          <w:top w:val="single" w:sz="12" w:space="1" w:color="333399"/>
          <w:left w:val="single" w:sz="12" w:space="4" w:color="333399"/>
          <w:bottom w:val="single" w:sz="12" w:space="1" w:color="333399"/>
          <w:right w:val="single" w:sz="12" w:space="4" w:color="333399"/>
        </w:pBdr>
        <w:autoSpaceDE w:val="0"/>
        <w:autoSpaceDN w:val="0"/>
        <w:adjustRightInd w:val="0"/>
        <w:spacing w:before="120" w:after="0" w:line="240" w:lineRule="auto"/>
        <w:jc w:val="both"/>
        <w:rPr>
          <w:rFonts w:ascii="Calibri" w:eastAsia="Times New Roman" w:hAnsi="Calibri" w:cs="Calibri"/>
          <w:b/>
          <w:bCs/>
          <w:kern w:val="2"/>
          <w:szCs w:val="24"/>
          <w:lang w:eastAsia="fr-FR"/>
        </w:rPr>
      </w:pPr>
      <w:r w:rsidRPr="00774FFA">
        <w:rPr>
          <w:rFonts w:ascii="Calibri" w:eastAsia="Times New Roman" w:hAnsi="Calibri" w:cs="Calibri"/>
          <w:b/>
          <w:i/>
          <w:kern w:val="2"/>
          <w:szCs w:val="24"/>
          <w:lang w:eastAsia="fr-FR"/>
        </w:rPr>
        <w:t>Comptable assignataire des paiements :</w:t>
      </w:r>
      <w:r w:rsidRPr="00774FFA">
        <w:rPr>
          <w:rFonts w:ascii="Calibri" w:eastAsia="Times New Roman" w:hAnsi="Calibri" w:cs="Calibri"/>
          <w:kern w:val="2"/>
          <w:szCs w:val="24"/>
          <w:lang w:eastAsia="fr-FR"/>
        </w:rPr>
        <w:t xml:space="preserve"> </w:t>
      </w:r>
      <w:r w:rsidRPr="00774FFA">
        <w:rPr>
          <w:rFonts w:ascii="Calibri" w:eastAsia="Times New Roman" w:hAnsi="Calibri" w:cs="Calibri"/>
          <w:b/>
          <w:kern w:val="2"/>
          <w:szCs w:val="24"/>
          <w:lang w:eastAsia="fr-FR"/>
        </w:rPr>
        <w:t>Mme Anne  CHANIAC</w:t>
      </w:r>
      <w:r w:rsidRPr="00774FFA">
        <w:rPr>
          <w:rFonts w:ascii="Calibri" w:eastAsia="Times New Roman" w:hAnsi="Calibri" w:cs="Calibri"/>
          <w:kern w:val="2"/>
          <w:szCs w:val="24"/>
          <w:lang w:eastAsia="fr-FR"/>
        </w:rPr>
        <w:t xml:space="preserve"> - Directrice Comptable et Financière de la CPAM des Côtes d’Armor.</w:t>
      </w:r>
    </w:p>
    <w:p w14:paraId="6BAA01AD" w14:textId="77777777" w:rsidR="00BE7EE0" w:rsidRPr="00774FFA" w:rsidRDefault="00BE7EE0" w:rsidP="00BE7EE0">
      <w:pPr>
        <w:spacing w:after="0" w:line="240" w:lineRule="auto"/>
        <w:rPr>
          <w:rFonts w:ascii="Arial" w:eastAsia="Times New Roman" w:hAnsi="Arial" w:cs="Times New Roman"/>
          <w:sz w:val="24"/>
          <w:szCs w:val="24"/>
          <w:lang w:eastAsia="fr-FR"/>
        </w:rPr>
      </w:pPr>
    </w:p>
    <w:p w14:paraId="740F3751" w14:textId="77777777" w:rsidR="008F7ECC" w:rsidRDefault="008F7ECC">
      <w:pPr>
        <w:rPr>
          <w:rFonts w:ascii="Calibri" w:eastAsia="Times New Roman" w:hAnsi="Calibri" w:cs="Calibri"/>
          <w:b/>
          <w:bCs/>
          <w:color w:val="C03F00"/>
          <w:lang w:eastAsia="fr-FR"/>
        </w:rPr>
      </w:pPr>
      <w:r>
        <w:rPr>
          <w:rFonts w:ascii="Calibri" w:eastAsia="Times New Roman" w:hAnsi="Calibri" w:cs="Calibri"/>
          <w:b/>
          <w:bCs/>
          <w:color w:val="C03F00"/>
          <w:lang w:eastAsia="fr-FR"/>
        </w:rPr>
        <w:br w:type="page"/>
      </w:r>
    </w:p>
    <w:p w14:paraId="06CA06CE" w14:textId="77777777" w:rsidR="000B4F1F" w:rsidRDefault="000B4F1F" w:rsidP="000B4F1F">
      <w:pPr>
        <w:tabs>
          <w:tab w:val="right" w:leader="dot" w:pos="9373"/>
        </w:tabs>
        <w:spacing w:after="100"/>
        <w:rPr>
          <w:rFonts w:ascii="Calibri" w:eastAsia="Times New Roman" w:hAnsi="Calibri" w:cs="Calibri"/>
          <w:b/>
          <w:bCs/>
          <w:color w:val="C03F00"/>
          <w:lang w:eastAsia="fr-FR"/>
        </w:rPr>
      </w:pPr>
    </w:p>
    <w:p w14:paraId="0F73C15D" w14:textId="77777777" w:rsidR="00C32445" w:rsidRPr="000B4F1F" w:rsidRDefault="00C32445" w:rsidP="000B4F1F">
      <w:pPr>
        <w:tabs>
          <w:tab w:val="right" w:leader="dot" w:pos="9373"/>
        </w:tabs>
        <w:spacing w:after="100"/>
        <w:rPr>
          <w:rFonts w:ascii="Calibri" w:eastAsia="Times New Roman" w:hAnsi="Calibri" w:cs="Calibri"/>
          <w:noProof/>
          <w:color w:val="0000FF"/>
          <w:u w:val="single"/>
          <w:lang w:eastAsia="fr-FR"/>
        </w:rPr>
      </w:pPr>
    </w:p>
    <w:p w14:paraId="66CDCCEC" w14:textId="77777777" w:rsidR="000B4F1F" w:rsidRPr="000B4F1F" w:rsidRDefault="000B4F1F" w:rsidP="000B4F1F">
      <w:pPr>
        <w:autoSpaceDE w:val="0"/>
        <w:autoSpaceDN w:val="0"/>
        <w:adjustRightInd w:val="0"/>
        <w:spacing w:after="0" w:line="240" w:lineRule="auto"/>
        <w:rPr>
          <w:rFonts w:ascii="Calibri" w:eastAsia="Times New Roman" w:hAnsi="Calibri" w:cs="Calibri"/>
          <w:b/>
          <w:bCs/>
          <w:color w:val="C03F00"/>
          <w:lang w:eastAsia="fr-FR"/>
        </w:rPr>
      </w:pPr>
    </w:p>
    <w:p w14:paraId="3EF6E9C3" w14:textId="1D632AB6" w:rsidR="00E670B7" w:rsidRDefault="00765BFC">
      <w:pPr>
        <w:pStyle w:val="TM1"/>
        <w:tabs>
          <w:tab w:val="left" w:pos="480"/>
          <w:tab w:val="right" w:leader="dot" w:pos="9373"/>
        </w:tabs>
        <w:rPr>
          <w:rFonts w:asciiTheme="minorHAnsi" w:eastAsiaTheme="minorEastAsia" w:hAnsiTheme="minorHAnsi" w:cstheme="minorBidi"/>
          <w:noProof/>
          <w:kern w:val="2"/>
          <w:sz w:val="24"/>
          <w:szCs w:val="24"/>
          <w14:ligatures w14:val="standardContextual"/>
        </w:rPr>
      </w:pPr>
      <w:r>
        <w:rPr>
          <w:rFonts w:cs="Calibri"/>
          <w:b/>
          <w:bCs/>
          <w:color w:val="C03F00"/>
        </w:rPr>
        <w:fldChar w:fldCharType="begin"/>
      </w:r>
      <w:r>
        <w:rPr>
          <w:rFonts w:cs="Calibri"/>
          <w:b/>
          <w:bCs/>
          <w:color w:val="C03F00"/>
        </w:rPr>
        <w:instrText xml:space="preserve"> TOC \o "1-3" \h \z \t "Style1;2" </w:instrText>
      </w:r>
      <w:r>
        <w:rPr>
          <w:rFonts w:cs="Calibri"/>
          <w:b/>
          <w:bCs/>
          <w:color w:val="C03F00"/>
        </w:rPr>
        <w:fldChar w:fldCharType="separate"/>
      </w:r>
      <w:hyperlink w:anchor="_Toc238740074" w:history="1">
        <w:r w:rsidR="00E670B7" w:rsidRPr="005D2019">
          <w:rPr>
            <w:rStyle w:val="Lienhypertexte"/>
            <w:rFonts w:cs="Calibri"/>
            <w:noProof/>
          </w:rPr>
          <w:t>1.</w:t>
        </w:r>
        <w:r w:rsidR="00E670B7">
          <w:rPr>
            <w:rFonts w:asciiTheme="minorHAnsi" w:eastAsiaTheme="minorEastAsia" w:hAnsiTheme="minorHAnsi" w:cstheme="minorBidi"/>
            <w:noProof/>
            <w:kern w:val="2"/>
            <w:sz w:val="24"/>
            <w:szCs w:val="24"/>
            <w14:ligatures w14:val="standardContextual"/>
          </w:rPr>
          <w:tab/>
        </w:r>
        <w:r w:rsidR="00E670B7" w:rsidRPr="005D2019">
          <w:rPr>
            <w:rStyle w:val="Lienhypertexte"/>
            <w:rFonts w:cs="Calibri"/>
            <w:noProof/>
          </w:rPr>
          <w:t>PRESTATIONS ATTENDUES</w:t>
        </w:r>
        <w:r w:rsidR="00E670B7">
          <w:rPr>
            <w:noProof/>
            <w:webHidden/>
          </w:rPr>
          <w:tab/>
        </w:r>
        <w:r w:rsidR="00E670B7">
          <w:rPr>
            <w:noProof/>
            <w:webHidden/>
          </w:rPr>
          <w:fldChar w:fldCharType="begin"/>
        </w:r>
        <w:r w:rsidR="00E670B7">
          <w:rPr>
            <w:noProof/>
            <w:webHidden/>
          </w:rPr>
          <w:instrText xml:space="preserve"> PAGEREF _Toc238740074 \h </w:instrText>
        </w:r>
        <w:r w:rsidR="00E670B7">
          <w:rPr>
            <w:noProof/>
            <w:webHidden/>
          </w:rPr>
        </w:r>
        <w:r w:rsidR="00E670B7">
          <w:rPr>
            <w:noProof/>
            <w:webHidden/>
          </w:rPr>
          <w:fldChar w:fldCharType="separate"/>
        </w:r>
        <w:r w:rsidR="00E670B7">
          <w:rPr>
            <w:noProof/>
            <w:webHidden/>
          </w:rPr>
          <w:t>3</w:t>
        </w:r>
        <w:r w:rsidR="00E670B7">
          <w:rPr>
            <w:noProof/>
            <w:webHidden/>
          </w:rPr>
          <w:fldChar w:fldCharType="end"/>
        </w:r>
      </w:hyperlink>
    </w:p>
    <w:p w14:paraId="2172B9B4" w14:textId="325BF58B" w:rsidR="00E670B7" w:rsidRDefault="00F07CC6">
      <w:pPr>
        <w:pStyle w:val="TM2"/>
        <w:tabs>
          <w:tab w:val="right" w:leader="dot" w:pos="9373"/>
        </w:tabs>
        <w:rPr>
          <w:rFonts w:eastAsiaTheme="minorEastAsia"/>
          <w:noProof/>
          <w:kern w:val="2"/>
          <w:sz w:val="24"/>
          <w:szCs w:val="24"/>
          <w:lang w:eastAsia="fr-FR"/>
          <w14:ligatures w14:val="standardContextual"/>
        </w:rPr>
      </w:pPr>
      <w:hyperlink w:anchor="_Toc238740075" w:history="1">
        <w:r w:rsidR="00E670B7" w:rsidRPr="005D2019">
          <w:rPr>
            <w:rStyle w:val="Lienhypertexte"/>
            <w:caps/>
            <w:noProof/>
          </w:rPr>
          <w:t>Période d’essai</w:t>
        </w:r>
        <w:r w:rsidR="00E670B7">
          <w:rPr>
            <w:noProof/>
            <w:webHidden/>
          </w:rPr>
          <w:tab/>
        </w:r>
        <w:r w:rsidR="00E670B7">
          <w:rPr>
            <w:noProof/>
            <w:webHidden/>
          </w:rPr>
          <w:fldChar w:fldCharType="begin"/>
        </w:r>
        <w:r w:rsidR="00E670B7">
          <w:rPr>
            <w:noProof/>
            <w:webHidden/>
          </w:rPr>
          <w:instrText xml:space="preserve"> PAGEREF _Toc238740075 \h </w:instrText>
        </w:r>
        <w:r w:rsidR="00E670B7">
          <w:rPr>
            <w:noProof/>
            <w:webHidden/>
          </w:rPr>
        </w:r>
        <w:r w:rsidR="00E670B7">
          <w:rPr>
            <w:noProof/>
            <w:webHidden/>
          </w:rPr>
          <w:fldChar w:fldCharType="separate"/>
        </w:r>
        <w:r w:rsidR="00E670B7">
          <w:rPr>
            <w:noProof/>
            <w:webHidden/>
          </w:rPr>
          <w:t>4</w:t>
        </w:r>
        <w:r w:rsidR="00E670B7">
          <w:rPr>
            <w:noProof/>
            <w:webHidden/>
          </w:rPr>
          <w:fldChar w:fldCharType="end"/>
        </w:r>
      </w:hyperlink>
    </w:p>
    <w:p w14:paraId="494AFC64" w14:textId="1709BE20" w:rsidR="00E670B7" w:rsidRDefault="00F07CC6">
      <w:pPr>
        <w:pStyle w:val="TM1"/>
        <w:tabs>
          <w:tab w:val="left" w:pos="480"/>
          <w:tab w:val="right" w:leader="dot" w:pos="9373"/>
        </w:tabs>
        <w:rPr>
          <w:rFonts w:asciiTheme="minorHAnsi" w:eastAsiaTheme="minorEastAsia" w:hAnsiTheme="minorHAnsi" w:cstheme="minorBidi"/>
          <w:noProof/>
          <w:kern w:val="2"/>
          <w:sz w:val="24"/>
          <w:szCs w:val="24"/>
          <w14:ligatures w14:val="standardContextual"/>
        </w:rPr>
      </w:pPr>
      <w:hyperlink w:anchor="_Toc238740076" w:history="1">
        <w:r w:rsidR="00E670B7" w:rsidRPr="005D2019">
          <w:rPr>
            <w:rStyle w:val="Lienhypertexte"/>
            <w:rFonts w:cs="Calibri"/>
            <w:noProof/>
          </w:rPr>
          <w:t>2.</w:t>
        </w:r>
        <w:r w:rsidR="00E670B7">
          <w:rPr>
            <w:rFonts w:asciiTheme="minorHAnsi" w:eastAsiaTheme="minorEastAsia" w:hAnsiTheme="minorHAnsi" w:cstheme="minorBidi"/>
            <w:noProof/>
            <w:kern w:val="2"/>
            <w:sz w:val="24"/>
            <w:szCs w:val="24"/>
            <w14:ligatures w14:val="standardContextual"/>
          </w:rPr>
          <w:tab/>
        </w:r>
        <w:r w:rsidR="00E670B7" w:rsidRPr="005D2019">
          <w:rPr>
            <w:rStyle w:val="Lienhypertexte"/>
            <w:rFonts w:cs="Calibri"/>
            <w:noProof/>
          </w:rPr>
          <w:t>FREQUENCES, CIRCUITS ET HORAIRES</w:t>
        </w:r>
        <w:r w:rsidR="00E670B7">
          <w:rPr>
            <w:noProof/>
            <w:webHidden/>
          </w:rPr>
          <w:tab/>
        </w:r>
        <w:r w:rsidR="00E670B7">
          <w:rPr>
            <w:noProof/>
            <w:webHidden/>
          </w:rPr>
          <w:fldChar w:fldCharType="begin"/>
        </w:r>
        <w:r w:rsidR="00E670B7">
          <w:rPr>
            <w:noProof/>
            <w:webHidden/>
          </w:rPr>
          <w:instrText xml:space="preserve"> PAGEREF _Toc238740076 \h </w:instrText>
        </w:r>
        <w:r w:rsidR="00E670B7">
          <w:rPr>
            <w:noProof/>
            <w:webHidden/>
          </w:rPr>
        </w:r>
        <w:r w:rsidR="00E670B7">
          <w:rPr>
            <w:noProof/>
            <w:webHidden/>
          </w:rPr>
          <w:fldChar w:fldCharType="separate"/>
        </w:r>
        <w:r w:rsidR="00E670B7">
          <w:rPr>
            <w:noProof/>
            <w:webHidden/>
          </w:rPr>
          <w:t>4</w:t>
        </w:r>
        <w:r w:rsidR="00E670B7">
          <w:rPr>
            <w:noProof/>
            <w:webHidden/>
          </w:rPr>
          <w:fldChar w:fldCharType="end"/>
        </w:r>
      </w:hyperlink>
    </w:p>
    <w:p w14:paraId="5CC1658A" w14:textId="2C1016ED"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77" w:history="1">
        <w:r w:rsidR="00E670B7" w:rsidRPr="005D2019">
          <w:rPr>
            <w:rStyle w:val="Lienhypertexte"/>
            <w:rFonts w:cstheme="minorHAnsi"/>
            <w:caps/>
            <w:noProof/>
          </w:rPr>
          <w:t>2.1</w:t>
        </w:r>
        <w:r w:rsidR="00E670B7">
          <w:rPr>
            <w:rFonts w:eastAsiaTheme="minorEastAsia"/>
            <w:noProof/>
            <w:kern w:val="2"/>
            <w:sz w:val="24"/>
            <w:szCs w:val="24"/>
            <w:lang w:eastAsia="fr-FR"/>
            <w14:ligatures w14:val="standardContextual"/>
          </w:rPr>
          <w:tab/>
        </w:r>
        <w:r w:rsidR="00E670B7" w:rsidRPr="005D2019">
          <w:rPr>
            <w:rStyle w:val="Lienhypertexte"/>
            <w:rFonts w:cstheme="minorHAnsi"/>
            <w:caps/>
            <w:noProof/>
          </w:rPr>
          <w:t>Périodes de fermetures des sites</w:t>
        </w:r>
        <w:r w:rsidR="00E670B7">
          <w:rPr>
            <w:noProof/>
            <w:webHidden/>
          </w:rPr>
          <w:tab/>
        </w:r>
        <w:r w:rsidR="00E670B7">
          <w:rPr>
            <w:noProof/>
            <w:webHidden/>
          </w:rPr>
          <w:fldChar w:fldCharType="begin"/>
        </w:r>
        <w:r w:rsidR="00E670B7">
          <w:rPr>
            <w:noProof/>
            <w:webHidden/>
          </w:rPr>
          <w:instrText xml:space="preserve"> PAGEREF _Toc238740077 \h </w:instrText>
        </w:r>
        <w:r w:rsidR="00E670B7">
          <w:rPr>
            <w:noProof/>
            <w:webHidden/>
          </w:rPr>
        </w:r>
        <w:r w:rsidR="00E670B7">
          <w:rPr>
            <w:noProof/>
            <w:webHidden/>
          </w:rPr>
          <w:fldChar w:fldCharType="separate"/>
        </w:r>
        <w:r w:rsidR="00E670B7">
          <w:rPr>
            <w:noProof/>
            <w:webHidden/>
          </w:rPr>
          <w:t>4</w:t>
        </w:r>
        <w:r w:rsidR="00E670B7">
          <w:rPr>
            <w:noProof/>
            <w:webHidden/>
          </w:rPr>
          <w:fldChar w:fldCharType="end"/>
        </w:r>
      </w:hyperlink>
    </w:p>
    <w:p w14:paraId="0261377A" w14:textId="6525001B"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78" w:history="1">
        <w:r w:rsidR="00E670B7" w:rsidRPr="005D2019">
          <w:rPr>
            <w:rStyle w:val="Lienhypertexte"/>
            <w:rFonts w:cstheme="minorHAnsi"/>
            <w:noProof/>
          </w:rPr>
          <w:t>2.2</w:t>
        </w:r>
        <w:r w:rsidR="00E670B7">
          <w:rPr>
            <w:rFonts w:eastAsiaTheme="minorEastAsia"/>
            <w:noProof/>
            <w:kern w:val="2"/>
            <w:sz w:val="24"/>
            <w:szCs w:val="24"/>
            <w:lang w:eastAsia="fr-FR"/>
            <w14:ligatures w14:val="standardContextual"/>
          </w:rPr>
          <w:tab/>
        </w:r>
        <w:r w:rsidR="00E670B7" w:rsidRPr="005D2019">
          <w:rPr>
            <w:rStyle w:val="Lienhypertexte"/>
            <w:rFonts w:cstheme="minorHAnsi"/>
            <w:noProof/>
          </w:rPr>
          <w:t>CONTENU DES TOURNEES – LOT 1</w:t>
        </w:r>
        <w:r w:rsidR="00E670B7">
          <w:rPr>
            <w:noProof/>
            <w:webHidden/>
          </w:rPr>
          <w:tab/>
        </w:r>
        <w:r w:rsidR="00E670B7">
          <w:rPr>
            <w:noProof/>
            <w:webHidden/>
          </w:rPr>
          <w:fldChar w:fldCharType="begin"/>
        </w:r>
        <w:r w:rsidR="00E670B7">
          <w:rPr>
            <w:noProof/>
            <w:webHidden/>
          </w:rPr>
          <w:instrText xml:space="preserve"> PAGEREF _Toc238740078 \h </w:instrText>
        </w:r>
        <w:r w:rsidR="00E670B7">
          <w:rPr>
            <w:noProof/>
            <w:webHidden/>
          </w:rPr>
        </w:r>
        <w:r w:rsidR="00E670B7">
          <w:rPr>
            <w:noProof/>
            <w:webHidden/>
          </w:rPr>
          <w:fldChar w:fldCharType="separate"/>
        </w:r>
        <w:r w:rsidR="00E670B7">
          <w:rPr>
            <w:noProof/>
            <w:webHidden/>
          </w:rPr>
          <w:t>5</w:t>
        </w:r>
        <w:r w:rsidR="00E670B7">
          <w:rPr>
            <w:noProof/>
            <w:webHidden/>
          </w:rPr>
          <w:fldChar w:fldCharType="end"/>
        </w:r>
      </w:hyperlink>
    </w:p>
    <w:p w14:paraId="6699FCB7" w14:textId="4E8B01F8"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79" w:history="1">
        <w:r w:rsidR="00E670B7" w:rsidRPr="005D2019">
          <w:rPr>
            <w:rStyle w:val="Lienhypertexte"/>
            <w:noProof/>
          </w:rPr>
          <w:t>2.2.1</w:t>
        </w:r>
        <w:r w:rsidR="00E670B7">
          <w:rPr>
            <w:rFonts w:eastAsiaTheme="minorEastAsia"/>
            <w:noProof/>
            <w:kern w:val="2"/>
            <w:sz w:val="24"/>
            <w:szCs w:val="24"/>
            <w:lang w:eastAsia="fr-FR"/>
            <w14:ligatures w14:val="standardContextual"/>
          </w:rPr>
          <w:tab/>
        </w:r>
        <w:r w:rsidR="00E670B7" w:rsidRPr="005D2019">
          <w:rPr>
            <w:rStyle w:val="Lienhypertexte"/>
            <w:rFonts w:cstheme="minorHAnsi"/>
            <w:noProof/>
          </w:rPr>
          <w:t>PRESTATIONS DE BASE</w:t>
        </w:r>
        <w:r w:rsidR="00E670B7">
          <w:rPr>
            <w:noProof/>
            <w:webHidden/>
          </w:rPr>
          <w:tab/>
        </w:r>
        <w:r w:rsidR="00E670B7">
          <w:rPr>
            <w:noProof/>
            <w:webHidden/>
          </w:rPr>
          <w:fldChar w:fldCharType="begin"/>
        </w:r>
        <w:r w:rsidR="00E670B7">
          <w:rPr>
            <w:noProof/>
            <w:webHidden/>
          </w:rPr>
          <w:instrText xml:space="preserve"> PAGEREF _Toc238740079 \h </w:instrText>
        </w:r>
        <w:r w:rsidR="00E670B7">
          <w:rPr>
            <w:noProof/>
            <w:webHidden/>
          </w:rPr>
        </w:r>
        <w:r w:rsidR="00E670B7">
          <w:rPr>
            <w:noProof/>
            <w:webHidden/>
          </w:rPr>
          <w:fldChar w:fldCharType="separate"/>
        </w:r>
        <w:r w:rsidR="00E670B7">
          <w:rPr>
            <w:noProof/>
            <w:webHidden/>
          </w:rPr>
          <w:t>5</w:t>
        </w:r>
        <w:r w:rsidR="00E670B7">
          <w:rPr>
            <w:noProof/>
            <w:webHidden/>
          </w:rPr>
          <w:fldChar w:fldCharType="end"/>
        </w:r>
      </w:hyperlink>
    </w:p>
    <w:p w14:paraId="3C80D791" w14:textId="080097FE" w:rsidR="00E670B7" w:rsidRDefault="00F07CC6">
      <w:pPr>
        <w:pStyle w:val="TM2"/>
        <w:tabs>
          <w:tab w:val="right" w:leader="dot" w:pos="9373"/>
        </w:tabs>
        <w:rPr>
          <w:rFonts w:eastAsiaTheme="minorEastAsia"/>
          <w:noProof/>
          <w:kern w:val="2"/>
          <w:sz w:val="24"/>
          <w:szCs w:val="24"/>
          <w:lang w:eastAsia="fr-FR"/>
          <w14:ligatures w14:val="standardContextual"/>
        </w:rPr>
      </w:pPr>
      <w:hyperlink w:anchor="_Toc238740080" w:history="1">
        <w:r w:rsidR="00E670B7" w:rsidRPr="005D2019">
          <w:rPr>
            <w:rStyle w:val="Lienhypertexte"/>
            <w:rFonts w:ascii="Calibri" w:eastAsia="Times New Roman" w:hAnsi="Calibri" w:cs="Calibri"/>
            <w:noProof/>
            <w:lang w:eastAsia="fr-FR"/>
          </w:rPr>
          <w:t>LOT 1 - C - Transport de consommables de laboratoire du CES de Saint-Brieuc vers les autres sites :</w:t>
        </w:r>
        <w:r w:rsidR="00E670B7" w:rsidRPr="005D2019">
          <w:rPr>
            <w:rStyle w:val="Lienhypertexte"/>
            <w:rFonts w:eastAsia="Times New Roman" w:cstheme="minorHAnsi"/>
            <w:noProof/>
            <w:lang w:eastAsia="fr-FR"/>
          </w:rPr>
          <w:t xml:space="preserve"> Tournées mensuelles</w:t>
        </w:r>
        <w:r w:rsidR="00E670B7">
          <w:rPr>
            <w:noProof/>
            <w:webHidden/>
          </w:rPr>
          <w:tab/>
        </w:r>
        <w:r w:rsidR="00E670B7">
          <w:rPr>
            <w:noProof/>
            <w:webHidden/>
          </w:rPr>
          <w:fldChar w:fldCharType="begin"/>
        </w:r>
        <w:r w:rsidR="00E670B7">
          <w:rPr>
            <w:noProof/>
            <w:webHidden/>
          </w:rPr>
          <w:instrText xml:space="preserve"> PAGEREF _Toc238740080 \h </w:instrText>
        </w:r>
        <w:r w:rsidR="00E670B7">
          <w:rPr>
            <w:noProof/>
            <w:webHidden/>
          </w:rPr>
        </w:r>
        <w:r w:rsidR="00E670B7">
          <w:rPr>
            <w:noProof/>
            <w:webHidden/>
          </w:rPr>
          <w:fldChar w:fldCharType="separate"/>
        </w:r>
        <w:r w:rsidR="00E670B7">
          <w:rPr>
            <w:noProof/>
            <w:webHidden/>
          </w:rPr>
          <w:t>6</w:t>
        </w:r>
        <w:r w:rsidR="00E670B7">
          <w:rPr>
            <w:noProof/>
            <w:webHidden/>
          </w:rPr>
          <w:fldChar w:fldCharType="end"/>
        </w:r>
      </w:hyperlink>
    </w:p>
    <w:p w14:paraId="35DAB369" w14:textId="55A0869E"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81" w:history="1">
        <w:r w:rsidR="00E670B7" w:rsidRPr="005D2019">
          <w:rPr>
            <w:rStyle w:val="Lienhypertexte"/>
            <w:noProof/>
          </w:rPr>
          <w:t>2.2.2</w:t>
        </w:r>
        <w:r w:rsidR="00E670B7">
          <w:rPr>
            <w:rFonts w:eastAsiaTheme="minorEastAsia"/>
            <w:noProof/>
            <w:kern w:val="2"/>
            <w:sz w:val="24"/>
            <w:szCs w:val="24"/>
            <w:lang w:eastAsia="fr-FR"/>
            <w14:ligatures w14:val="standardContextual"/>
          </w:rPr>
          <w:tab/>
        </w:r>
        <w:r w:rsidR="00E670B7" w:rsidRPr="005D2019">
          <w:rPr>
            <w:rStyle w:val="Lienhypertexte"/>
            <w:rFonts w:cstheme="minorHAnsi"/>
            <w:noProof/>
          </w:rPr>
          <w:t>PRESTATIONS OCCASIONNELLES</w:t>
        </w:r>
        <w:r w:rsidR="00E670B7">
          <w:rPr>
            <w:noProof/>
            <w:webHidden/>
          </w:rPr>
          <w:tab/>
        </w:r>
        <w:r w:rsidR="00E670B7">
          <w:rPr>
            <w:noProof/>
            <w:webHidden/>
          </w:rPr>
          <w:fldChar w:fldCharType="begin"/>
        </w:r>
        <w:r w:rsidR="00E670B7">
          <w:rPr>
            <w:noProof/>
            <w:webHidden/>
          </w:rPr>
          <w:instrText xml:space="preserve"> PAGEREF _Toc238740081 \h </w:instrText>
        </w:r>
        <w:r w:rsidR="00E670B7">
          <w:rPr>
            <w:noProof/>
            <w:webHidden/>
          </w:rPr>
        </w:r>
        <w:r w:rsidR="00E670B7">
          <w:rPr>
            <w:noProof/>
            <w:webHidden/>
          </w:rPr>
          <w:fldChar w:fldCharType="separate"/>
        </w:r>
        <w:r w:rsidR="00E670B7">
          <w:rPr>
            <w:noProof/>
            <w:webHidden/>
          </w:rPr>
          <w:t>8</w:t>
        </w:r>
        <w:r w:rsidR="00E670B7">
          <w:rPr>
            <w:noProof/>
            <w:webHidden/>
          </w:rPr>
          <w:fldChar w:fldCharType="end"/>
        </w:r>
      </w:hyperlink>
    </w:p>
    <w:p w14:paraId="2221A5E7" w14:textId="08A8BEB9" w:rsidR="00E670B7" w:rsidRDefault="00F07CC6">
      <w:pPr>
        <w:pStyle w:val="TM2"/>
        <w:tabs>
          <w:tab w:val="right" w:leader="dot" w:pos="9373"/>
        </w:tabs>
        <w:rPr>
          <w:rFonts w:eastAsiaTheme="minorEastAsia"/>
          <w:noProof/>
          <w:kern w:val="2"/>
          <w:sz w:val="24"/>
          <w:szCs w:val="24"/>
          <w:lang w:eastAsia="fr-FR"/>
          <w14:ligatures w14:val="standardContextual"/>
        </w:rPr>
      </w:pPr>
      <w:hyperlink w:anchor="_Toc238740082" w:history="1">
        <w:r w:rsidR="00E670B7" w:rsidRPr="005D2019">
          <w:rPr>
            <w:rStyle w:val="Lienhypertexte"/>
            <w:rFonts w:ascii="Calibri" w:eastAsia="Times New Roman" w:hAnsi="Calibri" w:cs="Calibri"/>
            <w:noProof/>
            <w:lang w:eastAsia="fr-FR"/>
          </w:rPr>
          <w:t>LOT 1 - E - Transport de médicaments / vaccins – prestations à la demande – lot 1 UNIQUEMENT</w:t>
        </w:r>
        <w:r w:rsidR="00E670B7">
          <w:rPr>
            <w:noProof/>
            <w:webHidden/>
          </w:rPr>
          <w:tab/>
        </w:r>
        <w:r w:rsidR="00E670B7">
          <w:rPr>
            <w:noProof/>
            <w:webHidden/>
          </w:rPr>
          <w:fldChar w:fldCharType="begin"/>
        </w:r>
        <w:r w:rsidR="00E670B7">
          <w:rPr>
            <w:noProof/>
            <w:webHidden/>
          </w:rPr>
          <w:instrText xml:space="preserve"> PAGEREF _Toc238740082 \h </w:instrText>
        </w:r>
        <w:r w:rsidR="00E670B7">
          <w:rPr>
            <w:noProof/>
            <w:webHidden/>
          </w:rPr>
        </w:r>
        <w:r w:rsidR="00E670B7">
          <w:rPr>
            <w:noProof/>
            <w:webHidden/>
          </w:rPr>
          <w:fldChar w:fldCharType="separate"/>
        </w:r>
        <w:r w:rsidR="00E670B7">
          <w:rPr>
            <w:noProof/>
            <w:webHidden/>
          </w:rPr>
          <w:t>8</w:t>
        </w:r>
        <w:r w:rsidR="00E670B7">
          <w:rPr>
            <w:noProof/>
            <w:webHidden/>
          </w:rPr>
          <w:fldChar w:fldCharType="end"/>
        </w:r>
      </w:hyperlink>
    </w:p>
    <w:p w14:paraId="7FE651D3" w14:textId="652741FD"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83" w:history="1">
        <w:r w:rsidR="00E670B7" w:rsidRPr="005D2019">
          <w:rPr>
            <w:rStyle w:val="Lienhypertexte"/>
            <w:rFonts w:cstheme="minorHAnsi"/>
            <w:noProof/>
          </w:rPr>
          <w:t>2.3</w:t>
        </w:r>
        <w:r w:rsidR="00E670B7">
          <w:rPr>
            <w:rFonts w:eastAsiaTheme="minorEastAsia"/>
            <w:noProof/>
            <w:kern w:val="2"/>
            <w:sz w:val="24"/>
            <w:szCs w:val="24"/>
            <w:lang w:eastAsia="fr-FR"/>
            <w14:ligatures w14:val="standardContextual"/>
          </w:rPr>
          <w:tab/>
        </w:r>
        <w:r w:rsidR="00E670B7" w:rsidRPr="005D2019">
          <w:rPr>
            <w:rStyle w:val="Lienhypertexte"/>
            <w:rFonts w:cstheme="minorHAnsi"/>
            <w:noProof/>
          </w:rPr>
          <w:t>CONTENU DES TOURNEES – LOT 2</w:t>
        </w:r>
        <w:r w:rsidR="00E670B7">
          <w:rPr>
            <w:noProof/>
            <w:webHidden/>
          </w:rPr>
          <w:tab/>
        </w:r>
        <w:r w:rsidR="00E670B7">
          <w:rPr>
            <w:noProof/>
            <w:webHidden/>
          </w:rPr>
          <w:fldChar w:fldCharType="begin"/>
        </w:r>
        <w:r w:rsidR="00E670B7">
          <w:rPr>
            <w:noProof/>
            <w:webHidden/>
          </w:rPr>
          <w:instrText xml:space="preserve"> PAGEREF _Toc238740083 \h </w:instrText>
        </w:r>
        <w:r w:rsidR="00E670B7">
          <w:rPr>
            <w:noProof/>
            <w:webHidden/>
          </w:rPr>
        </w:r>
        <w:r w:rsidR="00E670B7">
          <w:rPr>
            <w:noProof/>
            <w:webHidden/>
          </w:rPr>
          <w:fldChar w:fldCharType="separate"/>
        </w:r>
        <w:r w:rsidR="00E670B7">
          <w:rPr>
            <w:noProof/>
            <w:webHidden/>
          </w:rPr>
          <w:t>8</w:t>
        </w:r>
        <w:r w:rsidR="00E670B7">
          <w:rPr>
            <w:noProof/>
            <w:webHidden/>
          </w:rPr>
          <w:fldChar w:fldCharType="end"/>
        </w:r>
      </w:hyperlink>
    </w:p>
    <w:p w14:paraId="41DE13B9" w14:textId="7140082F" w:rsidR="00E670B7" w:rsidRDefault="00F07CC6">
      <w:pPr>
        <w:pStyle w:val="TM2"/>
        <w:tabs>
          <w:tab w:val="right" w:leader="dot" w:pos="9373"/>
        </w:tabs>
        <w:rPr>
          <w:rFonts w:eastAsiaTheme="minorEastAsia"/>
          <w:noProof/>
          <w:kern w:val="2"/>
          <w:sz w:val="24"/>
          <w:szCs w:val="24"/>
          <w:lang w:eastAsia="fr-FR"/>
          <w14:ligatures w14:val="standardContextual"/>
        </w:rPr>
      </w:pPr>
      <w:hyperlink w:anchor="_Toc238740084" w:history="1">
        <w:r w:rsidR="00E670B7" w:rsidRPr="005D2019">
          <w:rPr>
            <w:rStyle w:val="Lienhypertexte"/>
            <w:rFonts w:ascii="Calibri" w:eastAsia="Times New Roman" w:hAnsi="Calibri" w:cs="Calibri"/>
            <w:noProof/>
            <w:lang w:eastAsia="fr-FR"/>
          </w:rPr>
          <w:t>LOT 2 - C - Transport de matériels divers / consommables de Laboratoire depuis le CES de Saint-Brieuc vers les autres sites</w:t>
        </w:r>
        <w:r w:rsidR="00E670B7">
          <w:rPr>
            <w:noProof/>
            <w:webHidden/>
          </w:rPr>
          <w:tab/>
        </w:r>
        <w:r w:rsidR="00E670B7">
          <w:rPr>
            <w:noProof/>
            <w:webHidden/>
          </w:rPr>
          <w:fldChar w:fldCharType="begin"/>
        </w:r>
        <w:r w:rsidR="00E670B7">
          <w:rPr>
            <w:noProof/>
            <w:webHidden/>
          </w:rPr>
          <w:instrText xml:space="preserve"> PAGEREF _Toc238740084 \h </w:instrText>
        </w:r>
        <w:r w:rsidR="00E670B7">
          <w:rPr>
            <w:noProof/>
            <w:webHidden/>
          </w:rPr>
        </w:r>
        <w:r w:rsidR="00E670B7">
          <w:rPr>
            <w:noProof/>
            <w:webHidden/>
          </w:rPr>
          <w:fldChar w:fldCharType="separate"/>
        </w:r>
        <w:r w:rsidR="00E670B7">
          <w:rPr>
            <w:noProof/>
            <w:webHidden/>
          </w:rPr>
          <w:t>9</w:t>
        </w:r>
        <w:r w:rsidR="00E670B7">
          <w:rPr>
            <w:noProof/>
            <w:webHidden/>
          </w:rPr>
          <w:fldChar w:fldCharType="end"/>
        </w:r>
      </w:hyperlink>
    </w:p>
    <w:p w14:paraId="7FA774A6" w14:textId="59A9742A" w:rsidR="00E670B7" w:rsidRDefault="00F07CC6">
      <w:pPr>
        <w:pStyle w:val="TM1"/>
        <w:tabs>
          <w:tab w:val="left" w:pos="480"/>
          <w:tab w:val="right" w:leader="dot" w:pos="9373"/>
        </w:tabs>
        <w:rPr>
          <w:rFonts w:asciiTheme="minorHAnsi" w:eastAsiaTheme="minorEastAsia" w:hAnsiTheme="minorHAnsi" w:cstheme="minorBidi"/>
          <w:noProof/>
          <w:kern w:val="2"/>
          <w:sz w:val="24"/>
          <w:szCs w:val="24"/>
          <w14:ligatures w14:val="standardContextual"/>
        </w:rPr>
      </w:pPr>
      <w:hyperlink w:anchor="_Toc238740085" w:history="1">
        <w:r w:rsidR="00E670B7" w:rsidRPr="005D2019">
          <w:rPr>
            <w:rStyle w:val="Lienhypertexte"/>
            <w:rFonts w:cs="Calibri"/>
            <w:noProof/>
          </w:rPr>
          <w:t>3.</w:t>
        </w:r>
        <w:r w:rsidR="00E670B7">
          <w:rPr>
            <w:rFonts w:asciiTheme="minorHAnsi" w:eastAsiaTheme="minorEastAsia" w:hAnsiTheme="minorHAnsi" w:cstheme="minorBidi"/>
            <w:noProof/>
            <w:kern w:val="2"/>
            <w:sz w:val="24"/>
            <w:szCs w:val="24"/>
            <w14:ligatures w14:val="standardContextual"/>
          </w:rPr>
          <w:tab/>
        </w:r>
        <w:r w:rsidR="00E670B7" w:rsidRPr="005D2019">
          <w:rPr>
            <w:rStyle w:val="Lienhypertexte"/>
            <w:rFonts w:cs="Calibri"/>
            <w:noProof/>
          </w:rPr>
          <w:t>MODALITES D’EXECUTION DES PRESTATIONS</w:t>
        </w:r>
        <w:r w:rsidR="00E670B7">
          <w:rPr>
            <w:noProof/>
            <w:webHidden/>
          </w:rPr>
          <w:tab/>
        </w:r>
        <w:r w:rsidR="00E670B7">
          <w:rPr>
            <w:noProof/>
            <w:webHidden/>
          </w:rPr>
          <w:fldChar w:fldCharType="begin"/>
        </w:r>
        <w:r w:rsidR="00E670B7">
          <w:rPr>
            <w:noProof/>
            <w:webHidden/>
          </w:rPr>
          <w:instrText xml:space="preserve"> PAGEREF _Toc238740085 \h </w:instrText>
        </w:r>
        <w:r w:rsidR="00E670B7">
          <w:rPr>
            <w:noProof/>
            <w:webHidden/>
          </w:rPr>
        </w:r>
        <w:r w:rsidR="00E670B7">
          <w:rPr>
            <w:noProof/>
            <w:webHidden/>
          </w:rPr>
          <w:fldChar w:fldCharType="separate"/>
        </w:r>
        <w:r w:rsidR="00E670B7">
          <w:rPr>
            <w:noProof/>
            <w:webHidden/>
          </w:rPr>
          <w:t>10</w:t>
        </w:r>
        <w:r w:rsidR="00E670B7">
          <w:rPr>
            <w:noProof/>
            <w:webHidden/>
          </w:rPr>
          <w:fldChar w:fldCharType="end"/>
        </w:r>
      </w:hyperlink>
    </w:p>
    <w:p w14:paraId="5632F957" w14:textId="01CDA9ED"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86" w:history="1">
        <w:r w:rsidR="00E670B7" w:rsidRPr="005D2019">
          <w:rPr>
            <w:rStyle w:val="Lienhypertexte"/>
            <w:rFonts w:cstheme="minorHAnsi"/>
            <w:noProof/>
          </w:rPr>
          <w:t>3.1</w:t>
        </w:r>
        <w:r w:rsidR="00E670B7">
          <w:rPr>
            <w:rFonts w:eastAsiaTheme="minorEastAsia"/>
            <w:noProof/>
            <w:kern w:val="2"/>
            <w:sz w:val="24"/>
            <w:szCs w:val="24"/>
            <w:lang w:eastAsia="fr-FR"/>
            <w14:ligatures w14:val="standardContextual"/>
          </w:rPr>
          <w:tab/>
        </w:r>
        <w:r w:rsidR="00E670B7" w:rsidRPr="005D2019">
          <w:rPr>
            <w:rStyle w:val="Lienhypertexte"/>
            <w:rFonts w:cstheme="minorHAnsi"/>
            <w:noProof/>
          </w:rPr>
          <w:t>MOYENS</w:t>
        </w:r>
        <w:r w:rsidR="00E670B7">
          <w:rPr>
            <w:noProof/>
            <w:webHidden/>
          </w:rPr>
          <w:tab/>
        </w:r>
        <w:r w:rsidR="00E670B7">
          <w:rPr>
            <w:noProof/>
            <w:webHidden/>
          </w:rPr>
          <w:fldChar w:fldCharType="begin"/>
        </w:r>
        <w:r w:rsidR="00E670B7">
          <w:rPr>
            <w:noProof/>
            <w:webHidden/>
          </w:rPr>
          <w:instrText xml:space="preserve"> PAGEREF _Toc238740086 \h </w:instrText>
        </w:r>
        <w:r w:rsidR="00E670B7">
          <w:rPr>
            <w:noProof/>
            <w:webHidden/>
          </w:rPr>
        </w:r>
        <w:r w:rsidR="00E670B7">
          <w:rPr>
            <w:noProof/>
            <w:webHidden/>
          </w:rPr>
          <w:fldChar w:fldCharType="separate"/>
        </w:r>
        <w:r w:rsidR="00E670B7">
          <w:rPr>
            <w:noProof/>
            <w:webHidden/>
          </w:rPr>
          <w:t>10</w:t>
        </w:r>
        <w:r w:rsidR="00E670B7">
          <w:rPr>
            <w:noProof/>
            <w:webHidden/>
          </w:rPr>
          <w:fldChar w:fldCharType="end"/>
        </w:r>
      </w:hyperlink>
    </w:p>
    <w:p w14:paraId="7C947450" w14:textId="0827F646"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87" w:history="1">
        <w:r w:rsidR="00E670B7" w:rsidRPr="005D2019">
          <w:rPr>
            <w:rStyle w:val="Lienhypertexte"/>
            <w:rFonts w:cstheme="minorHAnsi"/>
            <w:noProof/>
          </w:rPr>
          <w:t>3.2</w:t>
        </w:r>
        <w:r w:rsidR="00E670B7">
          <w:rPr>
            <w:rFonts w:eastAsiaTheme="minorEastAsia"/>
            <w:noProof/>
            <w:kern w:val="2"/>
            <w:sz w:val="24"/>
            <w:szCs w:val="24"/>
            <w:lang w:eastAsia="fr-FR"/>
            <w14:ligatures w14:val="standardContextual"/>
          </w:rPr>
          <w:tab/>
        </w:r>
        <w:r w:rsidR="00E670B7" w:rsidRPr="005D2019">
          <w:rPr>
            <w:rStyle w:val="Lienhypertexte"/>
            <w:rFonts w:cstheme="minorHAnsi"/>
            <w:noProof/>
          </w:rPr>
          <w:t>PERSONNELS</w:t>
        </w:r>
        <w:r w:rsidR="00E670B7">
          <w:rPr>
            <w:noProof/>
            <w:webHidden/>
          </w:rPr>
          <w:tab/>
        </w:r>
        <w:r w:rsidR="00E670B7">
          <w:rPr>
            <w:noProof/>
            <w:webHidden/>
          </w:rPr>
          <w:fldChar w:fldCharType="begin"/>
        </w:r>
        <w:r w:rsidR="00E670B7">
          <w:rPr>
            <w:noProof/>
            <w:webHidden/>
          </w:rPr>
          <w:instrText xml:space="preserve"> PAGEREF _Toc238740087 \h </w:instrText>
        </w:r>
        <w:r w:rsidR="00E670B7">
          <w:rPr>
            <w:noProof/>
            <w:webHidden/>
          </w:rPr>
        </w:r>
        <w:r w:rsidR="00E670B7">
          <w:rPr>
            <w:noProof/>
            <w:webHidden/>
          </w:rPr>
          <w:fldChar w:fldCharType="separate"/>
        </w:r>
        <w:r w:rsidR="00E670B7">
          <w:rPr>
            <w:noProof/>
            <w:webHidden/>
          </w:rPr>
          <w:t>11</w:t>
        </w:r>
        <w:r w:rsidR="00E670B7">
          <w:rPr>
            <w:noProof/>
            <w:webHidden/>
          </w:rPr>
          <w:fldChar w:fldCharType="end"/>
        </w:r>
      </w:hyperlink>
    </w:p>
    <w:p w14:paraId="663F2EFA" w14:textId="289EED0B"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88" w:history="1">
        <w:r w:rsidR="00E670B7" w:rsidRPr="005D2019">
          <w:rPr>
            <w:rStyle w:val="Lienhypertexte"/>
            <w:rFonts w:cstheme="minorHAnsi"/>
            <w:noProof/>
          </w:rPr>
          <w:t>3.3</w:t>
        </w:r>
        <w:r w:rsidR="00E670B7">
          <w:rPr>
            <w:rFonts w:eastAsiaTheme="minorEastAsia"/>
            <w:noProof/>
            <w:kern w:val="2"/>
            <w:sz w:val="24"/>
            <w:szCs w:val="24"/>
            <w:lang w:eastAsia="fr-FR"/>
            <w14:ligatures w14:val="standardContextual"/>
          </w:rPr>
          <w:tab/>
        </w:r>
        <w:r w:rsidR="00E670B7" w:rsidRPr="005D2019">
          <w:rPr>
            <w:rStyle w:val="Lienhypertexte"/>
            <w:rFonts w:cstheme="minorHAnsi"/>
            <w:noProof/>
          </w:rPr>
          <w:t>TRACABILITE</w:t>
        </w:r>
        <w:r w:rsidR="00E670B7">
          <w:rPr>
            <w:noProof/>
            <w:webHidden/>
          </w:rPr>
          <w:tab/>
        </w:r>
        <w:r w:rsidR="00E670B7">
          <w:rPr>
            <w:noProof/>
            <w:webHidden/>
          </w:rPr>
          <w:fldChar w:fldCharType="begin"/>
        </w:r>
        <w:r w:rsidR="00E670B7">
          <w:rPr>
            <w:noProof/>
            <w:webHidden/>
          </w:rPr>
          <w:instrText xml:space="preserve"> PAGEREF _Toc238740088 \h </w:instrText>
        </w:r>
        <w:r w:rsidR="00E670B7">
          <w:rPr>
            <w:noProof/>
            <w:webHidden/>
          </w:rPr>
        </w:r>
        <w:r w:rsidR="00E670B7">
          <w:rPr>
            <w:noProof/>
            <w:webHidden/>
          </w:rPr>
          <w:fldChar w:fldCharType="separate"/>
        </w:r>
        <w:r w:rsidR="00E670B7">
          <w:rPr>
            <w:noProof/>
            <w:webHidden/>
          </w:rPr>
          <w:t>12</w:t>
        </w:r>
        <w:r w:rsidR="00E670B7">
          <w:rPr>
            <w:noProof/>
            <w:webHidden/>
          </w:rPr>
          <w:fldChar w:fldCharType="end"/>
        </w:r>
      </w:hyperlink>
    </w:p>
    <w:p w14:paraId="20FA07DC" w14:textId="4C47F4EB"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89" w:history="1">
        <w:r w:rsidR="00E670B7" w:rsidRPr="005D2019">
          <w:rPr>
            <w:rStyle w:val="Lienhypertexte"/>
            <w:rFonts w:cstheme="minorHAnsi"/>
            <w:noProof/>
          </w:rPr>
          <w:t>3.4</w:t>
        </w:r>
        <w:r w:rsidR="00E670B7">
          <w:rPr>
            <w:rFonts w:eastAsiaTheme="minorEastAsia"/>
            <w:noProof/>
            <w:kern w:val="2"/>
            <w:sz w:val="24"/>
            <w:szCs w:val="24"/>
            <w:lang w:eastAsia="fr-FR"/>
            <w14:ligatures w14:val="standardContextual"/>
          </w:rPr>
          <w:tab/>
        </w:r>
        <w:r w:rsidR="00E670B7" w:rsidRPr="005D2019">
          <w:rPr>
            <w:rStyle w:val="Lienhypertexte"/>
            <w:rFonts w:cstheme="minorHAnsi"/>
            <w:noProof/>
          </w:rPr>
          <w:t>Surveillance des températures de transport</w:t>
        </w:r>
        <w:r w:rsidR="00E670B7">
          <w:rPr>
            <w:noProof/>
            <w:webHidden/>
          </w:rPr>
          <w:tab/>
        </w:r>
        <w:r w:rsidR="00E670B7">
          <w:rPr>
            <w:noProof/>
            <w:webHidden/>
          </w:rPr>
          <w:fldChar w:fldCharType="begin"/>
        </w:r>
        <w:r w:rsidR="00E670B7">
          <w:rPr>
            <w:noProof/>
            <w:webHidden/>
          </w:rPr>
          <w:instrText xml:space="preserve"> PAGEREF _Toc238740089 \h </w:instrText>
        </w:r>
        <w:r w:rsidR="00E670B7">
          <w:rPr>
            <w:noProof/>
            <w:webHidden/>
          </w:rPr>
        </w:r>
        <w:r w:rsidR="00E670B7">
          <w:rPr>
            <w:noProof/>
            <w:webHidden/>
          </w:rPr>
          <w:fldChar w:fldCharType="separate"/>
        </w:r>
        <w:r w:rsidR="00E670B7">
          <w:rPr>
            <w:noProof/>
            <w:webHidden/>
          </w:rPr>
          <w:t>12</w:t>
        </w:r>
        <w:r w:rsidR="00E670B7">
          <w:rPr>
            <w:noProof/>
            <w:webHidden/>
          </w:rPr>
          <w:fldChar w:fldCharType="end"/>
        </w:r>
      </w:hyperlink>
    </w:p>
    <w:p w14:paraId="330C5100" w14:textId="1603AEE4"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90" w:history="1">
        <w:r w:rsidR="00E670B7" w:rsidRPr="005D2019">
          <w:rPr>
            <w:rStyle w:val="Lienhypertexte"/>
            <w:rFonts w:cstheme="minorHAnsi"/>
            <w:noProof/>
          </w:rPr>
          <w:t>3.5</w:t>
        </w:r>
        <w:r w:rsidR="00E670B7">
          <w:rPr>
            <w:rFonts w:eastAsiaTheme="minorEastAsia"/>
            <w:noProof/>
            <w:kern w:val="2"/>
            <w:sz w:val="24"/>
            <w:szCs w:val="24"/>
            <w:lang w:eastAsia="fr-FR"/>
            <w14:ligatures w14:val="standardContextual"/>
          </w:rPr>
          <w:tab/>
        </w:r>
        <w:r w:rsidR="00E670B7" w:rsidRPr="005D2019">
          <w:rPr>
            <w:rStyle w:val="Lienhypertexte"/>
            <w:rFonts w:cstheme="minorHAnsi"/>
            <w:noProof/>
          </w:rPr>
          <w:t>Respect des délais pré-analytiques</w:t>
        </w:r>
        <w:r w:rsidR="00E670B7">
          <w:rPr>
            <w:noProof/>
            <w:webHidden/>
          </w:rPr>
          <w:tab/>
        </w:r>
        <w:r w:rsidR="00E670B7">
          <w:rPr>
            <w:noProof/>
            <w:webHidden/>
          </w:rPr>
          <w:fldChar w:fldCharType="begin"/>
        </w:r>
        <w:r w:rsidR="00E670B7">
          <w:rPr>
            <w:noProof/>
            <w:webHidden/>
          </w:rPr>
          <w:instrText xml:space="preserve"> PAGEREF _Toc238740090 \h </w:instrText>
        </w:r>
        <w:r w:rsidR="00E670B7">
          <w:rPr>
            <w:noProof/>
            <w:webHidden/>
          </w:rPr>
        </w:r>
        <w:r w:rsidR="00E670B7">
          <w:rPr>
            <w:noProof/>
            <w:webHidden/>
          </w:rPr>
          <w:fldChar w:fldCharType="separate"/>
        </w:r>
        <w:r w:rsidR="00E670B7">
          <w:rPr>
            <w:noProof/>
            <w:webHidden/>
          </w:rPr>
          <w:t>14</w:t>
        </w:r>
        <w:r w:rsidR="00E670B7">
          <w:rPr>
            <w:noProof/>
            <w:webHidden/>
          </w:rPr>
          <w:fldChar w:fldCharType="end"/>
        </w:r>
      </w:hyperlink>
    </w:p>
    <w:p w14:paraId="7A8C2AD0" w14:textId="51A5EDA4"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91" w:history="1">
        <w:r w:rsidR="00E670B7" w:rsidRPr="005D2019">
          <w:rPr>
            <w:rStyle w:val="Lienhypertexte"/>
            <w:rFonts w:cstheme="minorHAnsi"/>
            <w:noProof/>
          </w:rPr>
          <w:t>3.6</w:t>
        </w:r>
        <w:r w:rsidR="00E670B7">
          <w:rPr>
            <w:rFonts w:eastAsiaTheme="minorEastAsia"/>
            <w:noProof/>
            <w:kern w:val="2"/>
            <w:sz w:val="24"/>
            <w:szCs w:val="24"/>
            <w:lang w:eastAsia="fr-FR"/>
            <w14:ligatures w14:val="standardContextual"/>
          </w:rPr>
          <w:tab/>
        </w:r>
        <w:r w:rsidR="00E670B7" w:rsidRPr="005D2019">
          <w:rPr>
            <w:rStyle w:val="Lienhypertexte"/>
            <w:rFonts w:cstheme="minorHAnsi"/>
            <w:noProof/>
          </w:rPr>
          <w:t>Modalités d’accès aux locaux</w:t>
        </w:r>
        <w:r w:rsidR="00E670B7">
          <w:rPr>
            <w:noProof/>
            <w:webHidden/>
          </w:rPr>
          <w:tab/>
        </w:r>
        <w:r w:rsidR="00E670B7">
          <w:rPr>
            <w:noProof/>
            <w:webHidden/>
          </w:rPr>
          <w:fldChar w:fldCharType="begin"/>
        </w:r>
        <w:r w:rsidR="00E670B7">
          <w:rPr>
            <w:noProof/>
            <w:webHidden/>
          </w:rPr>
          <w:instrText xml:space="preserve"> PAGEREF _Toc238740091 \h </w:instrText>
        </w:r>
        <w:r w:rsidR="00E670B7">
          <w:rPr>
            <w:noProof/>
            <w:webHidden/>
          </w:rPr>
        </w:r>
        <w:r w:rsidR="00E670B7">
          <w:rPr>
            <w:noProof/>
            <w:webHidden/>
          </w:rPr>
          <w:fldChar w:fldCharType="separate"/>
        </w:r>
        <w:r w:rsidR="00E670B7">
          <w:rPr>
            <w:noProof/>
            <w:webHidden/>
          </w:rPr>
          <w:t>14</w:t>
        </w:r>
        <w:r w:rsidR="00E670B7">
          <w:rPr>
            <w:noProof/>
            <w:webHidden/>
          </w:rPr>
          <w:fldChar w:fldCharType="end"/>
        </w:r>
      </w:hyperlink>
    </w:p>
    <w:p w14:paraId="6E536825" w14:textId="6264A86D" w:rsidR="00E670B7" w:rsidRDefault="00F07CC6">
      <w:pPr>
        <w:pStyle w:val="TM2"/>
        <w:tabs>
          <w:tab w:val="left" w:pos="960"/>
          <w:tab w:val="right" w:leader="dot" w:pos="9373"/>
        </w:tabs>
        <w:rPr>
          <w:rFonts w:eastAsiaTheme="minorEastAsia"/>
          <w:noProof/>
          <w:kern w:val="2"/>
          <w:sz w:val="24"/>
          <w:szCs w:val="24"/>
          <w:lang w:eastAsia="fr-FR"/>
          <w14:ligatures w14:val="standardContextual"/>
        </w:rPr>
      </w:pPr>
      <w:hyperlink w:anchor="_Toc238740092" w:history="1">
        <w:r w:rsidR="00E670B7" w:rsidRPr="005D2019">
          <w:rPr>
            <w:rStyle w:val="Lienhypertexte"/>
            <w:rFonts w:cstheme="minorHAnsi"/>
            <w:noProof/>
          </w:rPr>
          <w:t>3.7</w:t>
        </w:r>
        <w:r w:rsidR="00E670B7">
          <w:rPr>
            <w:rFonts w:eastAsiaTheme="minorEastAsia"/>
            <w:noProof/>
            <w:kern w:val="2"/>
            <w:sz w:val="24"/>
            <w:szCs w:val="24"/>
            <w:lang w:eastAsia="fr-FR"/>
            <w14:ligatures w14:val="standardContextual"/>
          </w:rPr>
          <w:tab/>
        </w:r>
        <w:r w:rsidR="00E670B7" w:rsidRPr="005D2019">
          <w:rPr>
            <w:rStyle w:val="Lienhypertexte"/>
            <w:rFonts w:cstheme="minorHAnsi"/>
            <w:noProof/>
          </w:rPr>
          <w:t>Audit</w:t>
        </w:r>
        <w:r w:rsidR="00E670B7">
          <w:rPr>
            <w:noProof/>
            <w:webHidden/>
          </w:rPr>
          <w:tab/>
        </w:r>
        <w:r w:rsidR="00E670B7">
          <w:rPr>
            <w:noProof/>
            <w:webHidden/>
          </w:rPr>
          <w:fldChar w:fldCharType="begin"/>
        </w:r>
        <w:r w:rsidR="00E670B7">
          <w:rPr>
            <w:noProof/>
            <w:webHidden/>
          </w:rPr>
          <w:instrText xml:space="preserve"> PAGEREF _Toc238740092 \h </w:instrText>
        </w:r>
        <w:r w:rsidR="00E670B7">
          <w:rPr>
            <w:noProof/>
            <w:webHidden/>
          </w:rPr>
        </w:r>
        <w:r w:rsidR="00E670B7">
          <w:rPr>
            <w:noProof/>
            <w:webHidden/>
          </w:rPr>
          <w:fldChar w:fldCharType="separate"/>
        </w:r>
        <w:r w:rsidR="00E670B7">
          <w:rPr>
            <w:noProof/>
            <w:webHidden/>
          </w:rPr>
          <w:t>14</w:t>
        </w:r>
        <w:r w:rsidR="00E670B7">
          <w:rPr>
            <w:noProof/>
            <w:webHidden/>
          </w:rPr>
          <w:fldChar w:fldCharType="end"/>
        </w:r>
      </w:hyperlink>
    </w:p>
    <w:p w14:paraId="10CF3394" w14:textId="685D5D53" w:rsidR="00E670B7" w:rsidRDefault="00F07CC6">
      <w:pPr>
        <w:pStyle w:val="TM1"/>
        <w:tabs>
          <w:tab w:val="left" w:pos="480"/>
          <w:tab w:val="right" w:leader="dot" w:pos="9373"/>
        </w:tabs>
        <w:rPr>
          <w:rFonts w:asciiTheme="minorHAnsi" w:eastAsiaTheme="minorEastAsia" w:hAnsiTheme="minorHAnsi" w:cstheme="minorBidi"/>
          <w:noProof/>
          <w:kern w:val="2"/>
          <w:sz w:val="24"/>
          <w:szCs w:val="24"/>
          <w14:ligatures w14:val="standardContextual"/>
        </w:rPr>
      </w:pPr>
      <w:hyperlink w:anchor="_Toc238740093" w:history="1">
        <w:r w:rsidR="00E670B7" w:rsidRPr="005D2019">
          <w:rPr>
            <w:rStyle w:val="Lienhypertexte"/>
            <w:rFonts w:cs="Calibri"/>
            <w:noProof/>
          </w:rPr>
          <w:t>4.</w:t>
        </w:r>
        <w:r w:rsidR="00E670B7">
          <w:rPr>
            <w:rFonts w:asciiTheme="minorHAnsi" w:eastAsiaTheme="minorEastAsia" w:hAnsiTheme="minorHAnsi" w:cstheme="minorBidi"/>
            <w:noProof/>
            <w:kern w:val="2"/>
            <w:sz w:val="24"/>
            <w:szCs w:val="24"/>
            <w14:ligatures w14:val="standardContextual"/>
          </w:rPr>
          <w:tab/>
        </w:r>
        <w:r w:rsidR="00E670B7" w:rsidRPr="005D2019">
          <w:rPr>
            <w:rStyle w:val="Lienhypertexte"/>
            <w:rFonts w:cs="Calibri"/>
            <w:noProof/>
          </w:rPr>
          <w:t>HIÉRARCHIE DES EXIGENCES</w:t>
        </w:r>
        <w:r w:rsidR="00E670B7">
          <w:rPr>
            <w:noProof/>
            <w:webHidden/>
          </w:rPr>
          <w:tab/>
        </w:r>
        <w:r w:rsidR="00E670B7">
          <w:rPr>
            <w:noProof/>
            <w:webHidden/>
          </w:rPr>
          <w:fldChar w:fldCharType="begin"/>
        </w:r>
        <w:r w:rsidR="00E670B7">
          <w:rPr>
            <w:noProof/>
            <w:webHidden/>
          </w:rPr>
          <w:instrText xml:space="preserve"> PAGEREF _Toc238740093 \h </w:instrText>
        </w:r>
        <w:r w:rsidR="00E670B7">
          <w:rPr>
            <w:noProof/>
            <w:webHidden/>
          </w:rPr>
        </w:r>
        <w:r w:rsidR="00E670B7">
          <w:rPr>
            <w:noProof/>
            <w:webHidden/>
          </w:rPr>
          <w:fldChar w:fldCharType="separate"/>
        </w:r>
        <w:r w:rsidR="00E670B7">
          <w:rPr>
            <w:noProof/>
            <w:webHidden/>
          </w:rPr>
          <w:t>15</w:t>
        </w:r>
        <w:r w:rsidR="00E670B7">
          <w:rPr>
            <w:noProof/>
            <w:webHidden/>
          </w:rPr>
          <w:fldChar w:fldCharType="end"/>
        </w:r>
      </w:hyperlink>
    </w:p>
    <w:p w14:paraId="77FA6A09" w14:textId="4D4786C2" w:rsidR="00E670B7" w:rsidRDefault="00F07CC6">
      <w:pPr>
        <w:pStyle w:val="TM1"/>
        <w:tabs>
          <w:tab w:val="left" w:pos="480"/>
          <w:tab w:val="right" w:leader="dot" w:pos="9373"/>
        </w:tabs>
        <w:rPr>
          <w:rFonts w:asciiTheme="minorHAnsi" w:eastAsiaTheme="minorEastAsia" w:hAnsiTheme="minorHAnsi" w:cstheme="minorBidi"/>
          <w:noProof/>
          <w:kern w:val="2"/>
          <w:sz w:val="24"/>
          <w:szCs w:val="24"/>
          <w14:ligatures w14:val="standardContextual"/>
        </w:rPr>
      </w:pPr>
      <w:hyperlink w:anchor="_Toc238740094" w:history="1">
        <w:r w:rsidR="00E670B7" w:rsidRPr="005D2019">
          <w:rPr>
            <w:rStyle w:val="Lienhypertexte"/>
            <w:rFonts w:cs="Calibri"/>
            <w:noProof/>
          </w:rPr>
          <w:t>5.</w:t>
        </w:r>
        <w:r w:rsidR="00E670B7">
          <w:rPr>
            <w:rFonts w:asciiTheme="minorHAnsi" w:eastAsiaTheme="minorEastAsia" w:hAnsiTheme="minorHAnsi" w:cstheme="minorBidi"/>
            <w:noProof/>
            <w:kern w:val="2"/>
            <w:sz w:val="24"/>
            <w:szCs w:val="24"/>
            <w14:ligatures w14:val="standardContextual"/>
          </w:rPr>
          <w:tab/>
        </w:r>
        <w:r w:rsidR="00E670B7" w:rsidRPr="005D2019">
          <w:rPr>
            <w:rStyle w:val="Lienhypertexte"/>
            <w:rFonts w:cs="Calibri"/>
            <w:noProof/>
          </w:rPr>
          <w:t>RESPONSABILITÉ GENERALE DES PARTIES</w:t>
        </w:r>
        <w:r w:rsidR="00E670B7">
          <w:rPr>
            <w:noProof/>
            <w:webHidden/>
          </w:rPr>
          <w:tab/>
        </w:r>
        <w:r w:rsidR="00E670B7">
          <w:rPr>
            <w:noProof/>
            <w:webHidden/>
          </w:rPr>
          <w:fldChar w:fldCharType="begin"/>
        </w:r>
        <w:r w:rsidR="00E670B7">
          <w:rPr>
            <w:noProof/>
            <w:webHidden/>
          </w:rPr>
          <w:instrText xml:space="preserve"> PAGEREF _Toc238740094 \h </w:instrText>
        </w:r>
        <w:r w:rsidR="00E670B7">
          <w:rPr>
            <w:noProof/>
            <w:webHidden/>
          </w:rPr>
        </w:r>
        <w:r w:rsidR="00E670B7">
          <w:rPr>
            <w:noProof/>
            <w:webHidden/>
          </w:rPr>
          <w:fldChar w:fldCharType="separate"/>
        </w:r>
        <w:r w:rsidR="00E670B7">
          <w:rPr>
            <w:noProof/>
            <w:webHidden/>
          </w:rPr>
          <w:t>15</w:t>
        </w:r>
        <w:r w:rsidR="00E670B7">
          <w:rPr>
            <w:noProof/>
            <w:webHidden/>
          </w:rPr>
          <w:fldChar w:fldCharType="end"/>
        </w:r>
      </w:hyperlink>
    </w:p>
    <w:p w14:paraId="5CC2E117" w14:textId="0C8AEE7B" w:rsidR="00E670B7" w:rsidRDefault="00F07CC6">
      <w:pPr>
        <w:pStyle w:val="TM1"/>
        <w:tabs>
          <w:tab w:val="left" w:pos="480"/>
          <w:tab w:val="right" w:leader="dot" w:pos="9373"/>
        </w:tabs>
        <w:rPr>
          <w:rFonts w:asciiTheme="minorHAnsi" w:eastAsiaTheme="minorEastAsia" w:hAnsiTheme="minorHAnsi" w:cstheme="minorBidi"/>
          <w:noProof/>
          <w:kern w:val="2"/>
          <w:sz w:val="24"/>
          <w:szCs w:val="24"/>
          <w14:ligatures w14:val="standardContextual"/>
        </w:rPr>
      </w:pPr>
      <w:hyperlink w:anchor="_Toc238740095" w:history="1">
        <w:r w:rsidR="00E670B7" w:rsidRPr="005D2019">
          <w:rPr>
            <w:rStyle w:val="Lienhypertexte"/>
            <w:rFonts w:cs="Calibri"/>
            <w:noProof/>
          </w:rPr>
          <w:t>6.</w:t>
        </w:r>
        <w:r w:rsidR="00E670B7">
          <w:rPr>
            <w:rFonts w:asciiTheme="minorHAnsi" w:eastAsiaTheme="minorEastAsia" w:hAnsiTheme="minorHAnsi" w:cstheme="minorBidi"/>
            <w:noProof/>
            <w:kern w:val="2"/>
            <w:sz w:val="24"/>
            <w:szCs w:val="24"/>
            <w14:ligatures w14:val="standardContextual"/>
          </w:rPr>
          <w:tab/>
        </w:r>
        <w:r w:rsidR="00E670B7" w:rsidRPr="005D2019">
          <w:rPr>
            <w:rStyle w:val="Lienhypertexte"/>
            <w:rFonts w:cs="Calibri"/>
            <w:noProof/>
          </w:rPr>
          <w:t>MISE À JOUR DES PROCÉDURES</w:t>
        </w:r>
        <w:r w:rsidR="00E670B7">
          <w:rPr>
            <w:noProof/>
            <w:webHidden/>
          </w:rPr>
          <w:tab/>
        </w:r>
        <w:r w:rsidR="00E670B7">
          <w:rPr>
            <w:noProof/>
            <w:webHidden/>
          </w:rPr>
          <w:fldChar w:fldCharType="begin"/>
        </w:r>
        <w:r w:rsidR="00E670B7">
          <w:rPr>
            <w:noProof/>
            <w:webHidden/>
          </w:rPr>
          <w:instrText xml:space="preserve"> PAGEREF _Toc238740095 \h </w:instrText>
        </w:r>
        <w:r w:rsidR="00E670B7">
          <w:rPr>
            <w:noProof/>
            <w:webHidden/>
          </w:rPr>
        </w:r>
        <w:r w:rsidR="00E670B7">
          <w:rPr>
            <w:noProof/>
            <w:webHidden/>
          </w:rPr>
          <w:fldChar w:fldCharType="separate"/>
        </w:r>
        <w:r w:rsidR="00E670B7">
          <w:rPr>
            <w:noProof/>
            <w:webHidden/>
          </w:rPr>
          <w:t>15</w:t>
        </w:r>
        <w:r w:rsidR="00E670B7">
          <w:rPr>
            <w:noProof/>
            <w:webHidden/>
          </w:rPr>
          <w:fldChar w:fldCharType="end"/>
        </w:r>
      </w:hyperlink>
    </w:p>
    <w:p w14:paraId="3B421914" w14:textId="10537C08" w:rsidR="00E670B7" w:rsidRDefault="00F07CC6">
      <w:pPr>
        <w:pStyle w:val="TM1"/>
        <w:tabs>
          <w:tab w:val="left" w:pos="480"/>
          <w:tab w:val="right" w:leader="dot" w:pos="9373"/>
        </w:tabs>
        <w:rPr>
          <w:rFonts w:asciiTheme="minorHAnsi" w:eastAsiaTheme="minorEastAsia" w:hAnsiTheme="minorHAnsi" w:cstheme="minorBidi"/>
          <w:noProof/>
          <w:kern w:val="2"/>
          <w:sz w:val="24"/>
          <w:szCs w:val="24"/>
          <w14:ligatures w14:val="standardContextual"/>
        </w:rPr>
      </w:pPr>
      <w:hyperlink w:anchor="_Toc238740096" w:history="1">
        <w:r w:rsidR="00E670B7" w:rsidRPr="005D2019">
          <w:rPr>
            <w:rStyle w:val="Lienhypertexte"/>
            <w:rFonts w:cs="Calibri"/>
            <w:noProof/>
          </w:rPr>
          <w:t>7.</w:t>
        </w:r>
        <w:r w:rsidR="00E670B7">
          <w:rPr>
            <w:rFonts w:asciiTheme="minorHAnsi" w:eastAsiaTheme="minorEastAsia" w:hAnsiTheme="minorHAnsi" w:cstheme="minorBidi"/>
            <w:noProof/>
            <w:kern w:val="2"/>
            <w:sz w:val="24"/>
            <w:szCs w:val="24"/>
            <w14:ligatures w14:val="standardContextual"/>
          </w:rPr>
          <w:tab/>
        </w:r>
        <w:r w:rsidR="00E670B7" w:rsidRPr="005D2019">
          <w:rPr>
            <w:rStyle w:val="Lienhypertexte"/>
            <w:rFonts w:cs="Calibri"/>
            <w:noProof/>
          </w:rPr>
          <w:t>CONFORMITÉ ET NON-CONFORMITÉS</w:t>
        </w:r>
        <w:r w:rsidR="00E670B7">
          <w:rPr>
            <w:noProof/>
            <w:webHidden/>
          </w:rPr>
          <w:tab/>
        </w:r>
        <w:r w:rsidR="00E670B7">
          <w:rPr>
            <w:noProof/>
            <w:webHidden/>
          </w:rPr>
          <w:fldChar w:fldCharType="begin"/>
        </w:r>
        <w:r w:rsidR="00E670B7">
          <w:rPr>
            <w:noProof/>
            <w:webHidden/>
          </w:rPr>
          <w:instrText xml:space="preserve"> PAGEREF _Toc238740096 \h </w:instrText>
        </w:r>
        <w:r w:rsidR="00E670B7">
          <w:rPr>
            <w:noProof/>
            <w:webHidden/>
          </w:rPr>
        </w:r>
        <w:r w:rsidR="00E670B7">
          <w:rPr>
            <w:noProof/>
            <w:webHidden/>
          </w:rPr>
          <w:fldChar w:fldCharType="separate"/>
        </w:r>
        <w:r w:rsidR="00E670B7">
          <w:rPr>
            <w:noProof/>
            <w:webHidden/>
          </w:rPr>
          <w:t>15</w:t>
        </w:r>
        <w:r w:rsidR="00E670B7">
          <w:rPr>
            <w:noProof/>
            <w:webHidden/>
          </w:rPr>
          <w:fldChar w:fldCharType="end"/>
        </w:r>
      </w:hyperlink>
    </w:p>
    <w:p w14:paraId="0420EC11" w14:textId="71C8F96B" w:rsidR="000B4F1F" w:rsidRPr="000B4F1F" w:rsidRDefault="00765BFC" w:rsidP="00B0493A">
      <w:pPr>
        <w:pStyle w:val="Titre2"/>
        <w:ind w:left="576"/>
        <w:rPr>
          <w:rFonts w:ascii="Calibri" w:eastAsia="Times New Roman" w:hAnsi="Calibri" w:cs="Calibri"/>
          <w:b w:val="0"/>
          <w:bCs w:val="0"/>
          <w:color w:val="C03F00"/>
          <w:lang w:eastAsia="fr-FR"/>
        </w:rPr>
      </w:pPr>
      <w:r>
        <w:rPr>
          <w:rFonts w:ascii="Calibri" w:eastAsia="Times New Roman" w:hAnsi="Calibri" w:cs="Calibri"/>
          <w:b w:val="0"/>
          <w:bCs w:val="0"/>
          <w:color w:val="C03F00"/>
          <w:lang w:eastAsia="fr-FR"/>
        </w:rPr>
        <w:fldChar w:fldCharType="end"/>
      </w:r>
    </w:p>
    <w:p w14:paraId="7E0CF91A" w14:textId="77777777" w:rsidR="000B4F1F" w:rsidRPr="000B4F1F" w:rsidRDefault="000B4F1F" w:rsidP="000B4F1F">
      <w:pPr>
        <w:autoSpaceDE w:val="0"/>
        <w:autoSpaceDN w:val="0"/>
        <w:adjustRightInd w:val="0"/>
        <w:spacing w:after="0" w:line="240" w:lineRule="auto"/>
        <w:rPr>
          <w:rFonts w:ascii="Calibri" w:eastAsia="Times New Roman" w:hAnsi="Calibri" w:cs="Calibri"/>
          <w:b/>
          <w:bCs/>
          <w:color w:val="C03F00"/>
          <w:lang w:eastAsia="fr-FR"/>
        </w:rPr>
      </w:pPr>
    </w:p>
    <w:p w14:paraId="52BD4BBC" w14:textId="4315BD6C" w:rsidR="000B4F1F" w:rsidRPr="000B4F1F" w:rsidRDefault="000B4F1F" w:rsidP="000B4F1F">
      <w:pPr>
        <w:autoSpaceDE w:val="0"/>
        <w:autoSpaceDN w:val="0"/>
        <w:adjustRightInd w:val="0"/>
        <w:spacing w:after="0" w:line="240" w:lineRule="auto"/>
        <w:rPr>
          <w:rFonts w:ascii="Calibri" w:eastAsia="Times New Roman" w:hAnsi="Calibri" w:cs="Calibri"/>
          <w:bCs/>
          <w:lang w:eastAsia="fr-FR"/>
        </w:rPr>
      </w:pPr>
      <w:r w:rsidRPr="000B4F1F">
        <w:rPr>
          <w:rFonts w:ascii="Calibri" w:eastAsia="Times New Roman" w:hAnsi="Calibri" w:cs="Calibri"/>
          <w:b/>
          <w:bCs/>
          <w:color w:val="C03F00"/>
          <w:lang w:eastAsia="fr-FR"/>
        </w:rPr>
        <w:br w:type="page"/>
      </w:r>
    </w:p>
    <w:p w14:paraId="430F5DB6" w14:textId="77777777" w:rsidR="000B4F1F" w:rsidRPr="000F7B8A" w:rsidRDefault="00406103" w:rsidP="00622565">
      <w:pPr>
        <w:pStyle w:val="Titre1"/>
        <w:numPr>
          <w:ilvl w:val="0"/>
          <w:numId w:val="8"/>
        </w:numPr>
        <w:rPr>
          <w:rFonts w:ascii="Calibri" w:hAnsi="Calibri" w:cs="Calibri"/>
          <w:b w:val="0"/>
          <w:bCs w:val="0"/>
        </w:rPr>
      </w:pPr>
      <w:bookmarkStart w:id="1" w:name="_Toc99030011"/>
      <w:bookmarkStart w:id="2" w:name="_Toc238740074"/>
      <w:r>
        <w:rPr>
          <w:rFonts w:ascii="Calibri" w:hAnsi="Calibri" w:cs="Calibri"/>
          <w:b w:val="0"/>
          <w:bCs w:val="0"/>
        </w:rPr>
        <w:lastRenderedPageBreak/>
        <w:t>PRESTATIONS ATTENDUES</w:t>
      </w:r>
      <w:bookmarkEnd w:id="1"/>
      <w:bookmarkEnd w:id="2"/>
    </w:p>
    <w:p w14:paraId="5131587E" w14:textId="77777777" w:rsidR="002D5A52" w:rsidRDefault="002D5A52" w:rsidP="004026E8">
      <w:pPr>
        <w:autoSpaceDE w:val="0"/>
        <w:autoSpaceDN w:val="0"/>
        <w:adjustRightInd w:val="0"/>
        <w:spacing w:after="0" w:line="240" w:lineRule="auto"/>
        <w:jc w:val="both"/>
        <w:rPr>
          <w:rFonts w:ascii="Calibri" w:hAnsi="Calibri" w:cs="Calibri"/>
          <w:b/>
          <w:bCs/>
          <w:color w:val="C03F00"/>
        </w:rPr>
      </w:pPr>
    </w:p>
    <w:p w14:paraId="6D1CAFCA" w14:textId="77777777" w:rsidR="00460813" w:rsidRPr="00460813" w:rsidRDefault="0005440B" w:rsidP="004026E8">
      <w:pPr>
        <w:autoSpaceDE w:val="0"/>
        <w:autoSpaceDN w:val="0"/>
        <w:adjustRightInd w:val="0"/>
        <w:spacing w:after="0" w:line="240" w:lineRule="auto"/>
        <w:jc w:val="both"/>
        <w:rPr>
          <w:rFonts w:ascii="Calibri" w:hAnsi="Calibri" w:cs="Calibri"/>
          <w:bCs/>
        </w:rPr>
      </w:pPr>
      <w:r>
        <w:rPr>
          <w:rFonts w:ascii="Calibri" w:hAnsi="Calibri" w:cs="Calibri"/>
          <w:bCs/>
        </w:rPr>
        <w:t>L</w:t>
      </w:r>
      <w:r w:rsidRPr="00460813">
        <w:rPr>
          <w:rFonts w:ascii="Calibri" w:hAnsi="Calibri" w:cs="Calibri"/>
          <w:bCs/>
        </w:rPr>
        <w:t>a CPAM des Côtes d’Armor</w:t>
      </w:r>
      <w:r w:rsidR="005B5140">
        <w:rPr>
          <w:rFonts w:ascii="Calibri" w:hAnsi="Calibri" w:cs="Calibri"/>
          <w:bCs/>
        </w:rPr>
        <w:t xml:space="preserve"> souscrit un marché</w:t>
      </w:r>
      <w:r>
        <w:rPr>
          <w:rFonts w:ascii="Calibri" w:hAnsi="Calibri" w:cs="Calibri"/>
          <w:bCs/>
        </w:rPr>
        <w:t xml:space="preserve"> de prestations de transport pour son</w:t>
      </w:r>
      <w:r w:rsidR="00460813" w:rsidRPr="00460813">
        <w:rPr>
          <w:rFonts w:ascii="Calibri" w:hAnsi="Calibri" w:cs="Calibri"/>
          <w:bCs/>
        </w:rPr>
        <w:t xml:space="preserve"> Centre d’Examens de Santé de Saint-Brieuc et le laboratoire </w:t>
      </w:r>
      <w:r>
        <w:rPr>
          <w:rFonts w:ascii="Calibri" w:hAnsi="Calibri" w:cs="Calibri"/>
          <w:bCs/>
        </w:rPr>
        <w:t>qui en relève</w:t>
      </w:r>
      <w:r w:rsidR="00460813" w:rsidRPr="00460813">
        <w:rPr>
          <w:rFonts w:ascii="Calibri" w:hAnsi="Calibri" w:cs="Calibri"/>
          <w:bCs/>
        </w:rPr>
        <w:t>.</w:t>
      </w:r>
    </w:p>
    <w:p w14:paraId="0090C64F" w14:textId="77777777" w:rsidR="00460813" w:rsidRDefault="00460813" w:rsidP="004026E8">
      <w:pPr>
        <w:autoSpaceDE w:val="0"/>
        <w:autoSpaceDN w:val="0"/>
        <w:adjustRightInd w:val="0"/>
        <w:spacing w:after="0" w:line="240" w:lineRule="auto"/>
        <w:jc w:val="both"/>
        <w:rPr>
          <w:rFonts w:ascii="Calibri" w:hAnsi="Calibri" w:cs="Calibri"/>
          <w:b/>
          <w:bCs/>
          <w:color w:val="C03F00"/>
        </w:rPr>
      </w:pPr>
    </w:p>
    <w:p w14:paraId="4D1463CB" w14:textId="77777777" w:rsidR="002D5A52" w:rsidRDefault="005B5140" w:rsidP="004026E8">
      <w:pPr>
        <w:autoSpaceDE w:val="0"/>
        <w:autoSpaceDN w:val="0"/>
        <w:adjustRightInd w:val="0"/>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Ce</w:t>
      </w:r>
      <w:r w:rsidR="002D5A52">
        <w:rPr>
          <w:rFonts w:ascii="Calibri" w:eastAsia="Times New Roman" w:hAnsi="Calibri" w:cs="Calibri"/>
          <w:color w:val="000000"/>
          <w:lang w:eastAsia="fr-FR"/>
        </w:rPr>
        <w:t xml:space="preserve"> </w:t>
      </w:r>
      <w:r w:rsidR="000B4F1F" w:rsidRPr="000B4F1F">
        <w:rPr>
          <w:rFonts w:ascii="Calibri" w:eastAsia="Times New Roman" w:hAnsi="Calibri" w:cs="Calibri"/>
          <w:color w:val="000000"/>
          <w:lang w:eastAsia="fr-FR"/>
        </w:rPr>
        <w:t xml:space="preserve">marché a pour objet </w:t>
      </w:r>
      <w:r w:rsidR="000E05A6">
        <w:rPr>
          <w:rFonts w:ascii="Calibri" w:eastAsia="Times New Roman" w:hAnsi="Calibri" w:cs="Calibri"/>
          <w:color w:val="000000"/>
          <w:lang w:eastAsia="fr-FR"/>
        </w:rPr>
        <w:t>d</w:t>
      </w:r>
      <w:r w:rsidR="002D5A52">
        <w:rPr>
          <w:rFonts w:ascii="Calibri" w:eastAsia="Times New Roman" w:hAnsi="Calibri" w:cs="Calibri"/>
          <w:color w:val="000000"/>
          <w:lang w:eastAsia="fr-FR"/>
        </w:rPr>
        <w:t>iverses</w:t>
      </w:r>
      <w:r w:rsidR="000E05A6">
        <w:rPr>
          <w:rFonts w:ascii="Calibri" w:eastAsia="Times New Roman" w:hAnsi="Calibri" w:cs="Calibri"/>
          <w:color w:val="000000"/>
          <w:lang w:eastAsia="fr-FR"/>
        </w:rPr>
        <w:t xml:space="preserve"> prestations de transports</w:t>
      </w:r>
      <w:r w:rsidR="00460813">
        <w:rPr>
          <w:rFonts w:ascii="Calibri" w:eastAsia="Times New Roman" w:hAnsi="Calibri" w:cs="Calibri"/>
          <w:color w:val="000000"/>
          <w:lang w:eastAsia="fr-FR"/>
        </w:rPr>
        <w:t xml:space="preserve"> et messagerie</w:t>
      </w:r>
      <w:r>
        <w:rPr>
          <w:rFonts w:ascii="Calibri" w:eastAsia="Times New Roman" w:hAnsi="Calibri" w:cs="Calibri"/>
          <w:color w:val="000000"/>
          <w:lang w:eastAsia="fr-FR"/>
        </w:rPr>
        <w:t xml:space="preserve">, comprenant </w:t>
      </w:r>
      <w:r w:rsidR="002D5A52">
        <w:rPr>
          <w:rFonts w:ascii="Calibri" w:eastAsia="Times New Roman" w:hAnsi="Calibri" w:cs="Calibri"/>
          <w:color w:val="000000"/>
          <w:lang w:eastAsia="fr-FR"/>
        </w:rPr>
        <w:t>:</w:t>
      </w:r>
    </w:p>
    <w:p w14:paraId="22454B33" w14:textId="77777777" w:rsidR="007A0775" w:rsidRDefault="007A0775" w:rsidP="004026E8">
      <w:pPr>
        <w:autoSpaceDE w:val="0"/>
        <w:autoSpaceDN w:val="0"/>
        <w:adjustRightInd w:val="0"/>
        <w:spacing w:after="0" w:line="240" w:lineRule="auto"/>
        <w:jc w:val="both"/>
        <w:rPr>
          <w:rFonts w:ascii="Calibri" w:eastAsia="Times New Roman" w:hAnsi="Calibri" w:cs="Calibri"/>
          <w:color w:val="000000"/>
          <w:sz w:val="20"/>
          <w:lang w:eastAsia="fr-FR"/>
        </w:rPr>
      </w:pPr>
    </w:p>
    <w:p w14:paraId="5762AA69" w14:textId="5DB53412" w:rsidR="0005440B" w:rsidRPr="007327C6" w:rsidRDefault="009453A0" w:rsidP="004026E8">
      <w:pPr>
        <w:pStyle w:val="Paragraphedeliste"/>
        <w:numPr>
          <w:ilvl w:val="0"/>
          <w:numId w:val="3"/>
        </w:numPr>
        <w:autoSpaceDE w:val="0"/>
        <w:autoSpaceDN w:val="0"/>
        <w:adjustRightInd w:val="0"/>
        <w:jc w:val="both"/>
        <w:rPr>
          <w:rFonts w:ascii="Calibri" w:hAnsi="Calibri" w:cs="Calibri"/>
          <w:sz w:val="22"/>
        </w:rPr>
      </w:pPr>
      <w:r>
        <w:rPr>
          <w:rFonts w:ascii="Calibri" w:hAnsi="Calibri" w:cs="Calibri"/>
          <w:sz w:val="22"/>
        </w:rPr>
        <w:t xml:space="preserve">A titre principal, </w:t>
      </w:r>
      <w:r w:rsidR="0005440B" w:rsidRPr="007327C6">
        <w:rPr>
          <w:rFonts w:ascii="Calibri" w:hAnsi="Calibri" w:cs="Calibri"/>
          <w:sz w:val="22"/>
        </w:rPr>
        <w:t>le transport de prélèvements sang</w:t>
      </w:r>
      <w:r w:rsidR="0005440B" w:rsidRPr="007327C6">
        <w:rPr>
          <w:rFonts w:ascii="Calibri" w:hAnsi="Calibri" w:cs="Calibri"/>
          <w:bCs/>
          <w:color w:val="000000"/>
          <w:sz w:val="22"/>
        </w:rPr>
        <w:t xml:space="preserve">uins </w:t>
      </w:r>
      <w:r w:rsidR="0005440B" w:rsidRPr="007327C6">
        <w:rPr>
          <w:rFonts w:ascii="Calibri" w:hAnsi="Calibri" w:cs="Calibri"/>
          <w:sz w:val="22"/>
        </w:rPr>
        <w:t xml:space="preserve">et urinaires d’origine humaine en vue d’analyses de biologie médicale par le laboratoire </w:t>
      </w:r>
      <w:r w:rsidR="0005440B" w:rsidRPr="007327C6">
        <w:rPr>
          <w:rFonts w:ascii="Calibri" w:hAnsi="Calibri" w:cs="Calibri"/>
          <w:bCs/>
          <w:color w:val="000000"/>
          <w:sz w:val="22"/>
        </w:rPr>
        <w:t xml:space="preserve">relevant du Centre d’Examens de Santé de Saint-Brieuc </w:t>
      </w:r>
      <w:r w:rsidR="0005440B" w:rsidRPr="007327C6">
        <w:rPr>
          <w:rFonts w:ascii="Calibri" w:hAnsi="Calibri" w:cs="Calibri"/>
          <w:sz w:val="22"/>
        </w:rPr>
        <w:t xml:space="preserve">(matière biologique classe 6.2 </w:t>
      </w:r>
      <w:proofErr w:type="gramStart"/>
      <w:r w:rsidR="0005440B" w:rsidRPr="007327C6">
        <w:rPr>
          <w:rFonts w:ascii="Calibri" w:hAnsi="Calibri" w:cs="Calibri"/>
          <w:sz w:val="22"/>
        </w:rPr>
        <w:t>catégorie</w:t>
      </w:r>
      <w:proofErr w:type="gramEnd"/>
      <w:r w:rsidR="0005440B" w:rsidRPr="007327C6">
        <w:rPr>
          <w:rFonts w:ascii="Calibri" w:hAnsi="Calibri" w:cs="Calibri"/>
          <w:sz w:val="22"/>
        </w:rPr>
        <w:t xml:space="preserve"> B / ONU 3373), </w:t>
      </w:r>
    </w:p>
    <w:p w14:paraId="7F305189" w14:textId="77777777" w:rsidR="00916810" w:rsidRPr="007327C6" w:rsidRDefault="00916810" w:rsidP="00916810">
      <w:pPr>
        <w:pStyle w:val="Paragraphedeliste"/>
        <w:numPr>
          <w:ilvl w:val="0"/>
          <w:numId w:val="3"/>
        </w:numPr>
        <w:autoSpaceDE w:val="0"/>
        <w:autoSpaceDN w:val="0"/>
        <w:adjustRightInd w:val="0"/>
        <w:jc w:val="both"/>
        <w:rPr>
          <w:rFonts w:ascii="Calibri" w:hAnsi="Calibri" w:cs="Calibri"/>
          <w:sz w:val="22"/>
        </w:rPr>
      </w:pPr>
      <w:r w:rsidRPr="007327C6">
        <w:rPr>
          <w:rFonts w:ascii="Calibri" w:hAnsi="Calibri" w:cs="Calibri"/>
          <w:sz w:val="22"/>
        </w:rPr>
        <w:t>le transport de médicaments pour le Centre d’Examens de Santé (CES)</w:t>
      </w:r>
    </w:p>
    <w:p w14:paraId="7BB4FB56" w14:textId="77777777" w:rsidR="0005440B" w:rsidRPr="007327C6" w:rsidRDefault="0005440B" w:rsidP="004026E8">
      <w:pPr>
        <w:pStyle w:val="Paragraphedeliste"/>
        <w:numPr>
          <w:ilvl w:val="0"/>
          <w:numId w:val="3"/>
        </w:numPr>
        <w:autoSpaceDE w:val="0"/>
        <w:autoSpaceDN w:val="0"/>
        <w:adjustRightInd w:val="0"/>
        <w:jc w:val="both"/>
        <w:rPr>
          <w:rFonts w:ascii="Calibri" w:hAnsi="Calibri" w:cs="Calibri"/>
          <w:sz w:val="22"/>
          <w:szCs w:val="22"/>
        </w:rPr>
      </w:pPr>
      <w:r w:rsidRPr="007327C6">
        <w:rPr>
          <w:rFonts w:ascii="Calibri" w:hAnsi="Calibri" w:cs="Calibri"/>
          <w:bCs/>
          <w:color w:val="000000"/>
          <w:sz w:val="22"/>
        </w:rPr>
        <w:t xml:space="preserve">le transport de résultats médicaux et autres documents administratifs </w:t>
      </w:r>
      <w:r w:rsidRPr="007327C6">
        <w:rPr>
          <w:rFonts w:ascii="Calibri" w:hAnsi="Calibri" w:cs="Calibri"/>
          <w:bCs/>
          <w:color w:val="000000"/>
          <w:sz w:val="22"/>
          <w:szCs w:val="22"/>
        </w:rPr>
        <w:t>confidentiels pour le CES et le Laboratoire</w:t>
      </w:r>
    </w:p>
    <w:p w14:paraId="691B1B22" w14:textId="77777777" w:rsidR="00916810" w:rsidRPr="007327C6" w:rsidRDefault="00916810" w:rsidP="004026E8">
      <w:pPr>
        <w:pStyle w:val="Paragraphedeliste"/>
        <w:numPr>
          <w:ilvl w:val="0"/>
          <w:numId w:val="3"/>
        </w:numPr>
        <w:autoSpaceDE w:val="0"/>
        <w:autoSpaceDN w:val="0"/>
        <w:adjustRightInd w:val="0"/>
        <w:jc w:val="both"/>
        <w:rPr>
          <w:rFonts w:ascii="Calibri" w:hAnsi="Calibri" w:cs="Calibri"/>
          <w:sz w:val="22"/>
          <w:szCs w:val="22"/>
        </w:rPr>
      </w:pPr>
      <w:r w:rsidRPr="007327C6">
        <w:rPr>
          <w:rFonts w:ascii="Calibri" w:hAnsi="Calibri" w:cs="Calibri"/>
          <w:bCs/>
          <w:color w:val="000000"/>
          <w:sz w:val="22"/>
          <w:szCs w:val="22"/>
        </w:rPr>
        <w:t>le transport de petits matériels et consommables de laboratoire</w:t>
      </w:r>
    </w:p>
    <w:p w14:paraId="4FECE229" w14:textId="7E7EADF7" w:rsidR="00C32445" w:rsidRPr="00290FBD" w:rsidRDefault="00C32445" w:rsidP="004026E8">
      <w:pPr>
        <w:pStyle w:val="Paragraphedeliste"/>
        <w:numPr>
          <w:ilvl w:val="0"/>
          <w:numId w:val="3"/>
        </w:numPr>
        <w:autoSpaceDE w:val="0"/>
        <w:autoSpaceDN w:val="0"/>
        <w:adjustRightInd w:val="0"/>
        <w:jc w:val="both"/>
        <w:rPr>
          <w:rFonts w:ascii="Calibri" w:hAnsi="Calibri" w:cs="Calibri"/>
          <w:color w:val="000000"/>
          <w:sz w:val="22"/>
          <w:szCs w:val="22"/>
        </w:rPr>
      </w:pPr>
      <w:proofErr w:type="gramStart"/>
      <w:r w:rsidRPr="007327C6">
        <w:rPr>
          <w:rFonts w:ascii="Calibri" w:hAnsi="Calibri" w:cs="Calibri"/>
          <w:color w:val="000000"/>
          <w:sz w:val="22"/>
          <w:szCs w:val="22"/>
        </w:rPr>
        <w:t>le</w:t>
      </w:r>
      <w:proofErr w:type="gramEnd"/>
      <w:r w:rsidRPr="007327C6">
        <w:rPr>
          <w:rFonts w:ascii="Calibri" w:hAnsi="Calibri" w:cs="Calibri"/>
          <w:color w:val="000000"/>
          <w:sz w:val="22"/>
          <w:szCs w:val="22"/>
        </w:rPr>
        <w:t xml:space="preserve"> transport de fournitures de bureau entre le siège de la CPAM des Côtes d’Armor à Saint-Brieuc et </w:t>
      </w:r>
      <w:r w:rsidR="003236C9" w:rsidRPr="007327C6">
        <w:rPr>
          <w:rFonts w:ascii="Calibri" w:hAnsi="Calibri" w:cs="Calibri"/>
          <w:color w:val="000000"/>
          <w:sz w:val="22"/>
          <w:szCs w:val="22"/>
        </w:rPr>
        <w:t>le</w:t>
      </w:r>
      <w:r w:rsidR="00475B29" w:rsidRPr="007327C6">
        <w:rPr>
          <w:rFonts w:ascii="Calibri" w:hAnsi="Calibri" w:cs="Calibri"/>
          <w:color w:val="000000"/>
          <w:sz w:val="22"/>
          <w:szCs w:val="22"/>
        </w:rPr>
        <w:t>s antennes CES de Quimper</w:t>
      </w:r>
      <w:r w:rsidR="00475B29">
        <w:rPr>
          <w:rFonts w:ascii="Calibri" w:hAnsi="Calibri" w:cs="Calibri"/>
          <w:color w:val="000000"/>
          <w:sz w:val="22"/>
          <w:szCs w:val="22"/>
        </w:rPr>
        <w:t>, Brest et Lanester</w:t>
      </w:r>
      <w:r w:rsidR="00A34FDE">
        <w:rPr>
          <w:rFonts w:ascii="Calibri" w:hAnsi="Calibri" w:cs="Calibri"/>
          <w:color w:val="000000"/>
          <w:sz w:val="22"/>
          <w:szCs w:val="22"/>
        </w:rPr>
        <w:t>.</w:t>
      </w:r>
    </w:p>
    <w:p w14:paraId="4DAD0D92" w14:textId="77777777" w:rsidR="00406103" w:rsidRDefault="00406103" w:rsidP="004026E8">
      <w:pPr>
        <w:spacing w:after="0" w:line="240" w:lineRule="auto"/>
        <w:jc w:val="both"/>
        <w:rPr>
          <w:rFonts w:ascii="Calibri" w:hAnsi="Calibri" w:cs="Calibri"/>
          <w:bCs/>
          <w:color w:val="000000"/>
        </w:rPr>
      </w:pPr>
    </w:p>
    <w:p w14:paraId="02EE693E" w14:textId="77777777" w:rsidR="00406103" w:rsidRPr="000B4F1F" w:rsidRDefault="00406103" w:rsidP="004026E8">
      <w:pPr>
        <w:spacing w:after="0" w:line="240" w:lineRule="auto"/>
        <w:jc w:val="both"/>
        <w:rPr>
          <w:rFonts w:ascii="Calibri" w:eastAsia="Times New Roman" w:hAnsi="Calibri" w:cs="Calibri"/>
          <w:bCs/>
          <w:color w:val="000000"/>
          <w:lang w:eastAsia="fr-FR"/>
        </w:rPr>
      </w:pPr>
      <w:r w:rsidRPr="000B4F1F">
        <w:rPr>
          <w:rFonts w:ascii="Calibri" w:eastAsia="Times New Roman" w:hAnsi="Calibri" w:cs="Calibri"/>
          <w:bCs/>
          <w:color w:val="000000"/>
          <w:lang w:eastAsia="fr-FR"/>
        </w:rPr>
        <w:t>Les prestations</w:t>
      </w:r>
      <w:r>
        <w:rPr>
          <w:rFonts w:ascii="Calibri" w:eastAsia="Times New Roman" w:hAnsi="Calibri" w:cs="Calibri"/>
          <w:bCs/>
          <w:color w:val="000000"/>
          <w:lang w:eastAsia="fr-FR"/>
        </w:rPr>
        <w:t>, avec obligation de résultats,</w:t>
      </w:r>
      <w:r w:rsidRPr="000B4F1F">
        <w:rPr>
          <w:rFonts w:ascii="Calibri" w:eastAsia="Times New Roman" w:hAnsi="Calibri" w:cs="Calibri"/>
          <w:bCs/>
          <w:color w:val="000000"/>
          <w:lang w:eastAsia="fr-FR"/>
        </w:rPr>
        <w:t xml:space="preserve"> sont exécutées conformément aux prescriptions techniques et indications contenues dans les pièces contractuelles.</w:t>
      </w:r>
    </w:p>
    <w:p w14:paraId="0F4822C7" w14:textId="77777777" w:rsidR="00290FBD" w:rsidRDefault="00290FBD" w:rsidP="004026E8">
      <w:pPr>
        <w:autoSpaceDE w:val="0"/>
        <w:autoSpaceDN w:val="0"/>
        <w:adjustRightInd w:val="0"/>
        <w:spacing w:after="0" w:line="240" w:lineRule="auto"/>
        <w:jc w:val="both"/>
        <w:rPr>
          <w:rFonts w:ascii="Calibri" w:hAnsi="Calibri" w:cs="Calibri"/>
          <w:b/>
          <w:bCs/>
          <w:color w:val="000000"/>
        </w:rPr>
      </w:pPr>
    </w:p>
    <w:p w14:paraId="5D6AE910" w14:textId="77777777" w:rsidR="00406103" w:rsidRDefault="00316FF3" w:rsidP="004026E8">
      <w:pPr>
        <w:autoSpaceDE w:val="0"/>
        <w:autoSpaceDN w:val="0"/>
        <w:adjustRightInd w:val="0"/>
        <w:spacing w:after="0" w:line="240" w:lineRule="auto"/>
        <w:jc w:val="both"/>
        <w:rPr>
          <w:rFonts w:ascii="Calibri" w:hAnsi="Calibri" w:cs="Calibri"/>
          <w:b/>
          <w:bCs/>
          <w:color w:val="000000"/>
        </w:rPr>
      </w:pPr>
      <w:r>
        <w:rPr>
          <w:rFonts w:ascii="Calibri" w:hAnsi="Calibri" w:cs="Calibri"/>
          <w:b/>
          <w:bCs/>
          <w:color w:val="000000"/>
        </w:rPr>
        <w:t>Différents circuits seront à réaliser</w:t>
      </w:r>
      <w:r w:rsidR="00406103">
        <w:rPr>
          <w:rFonts w:ascii="Calibri" w:hAnsi="Calibri" w:cs="Calibri"/>
          <w:b/>
          <w:bCs/>
          <w:color w:val="000000"/>
        </w:rPr>
        <w:t xml:space="preserve"> entre : </w:t>
      </w:r>
    </w:p>
    <w:p w14:paraId="697BE134" w14:textId="77777777" w:rsidR="00290FBD" w:rsidRDefault="00290FBD" w:rsidP="004026E8">
      <w:pPr>
        <w:autoSpaceDE w:val="0"/>
        <w:autoSpaceDN w:val="0"/>
        <w:adjustRightInd w:val="0"/>
        <w:spacing w:after="0" w:line="240" w:lineRule="auto"/>
        <w:jc w:val="both"/>
        <w:rPr>
          <w:rFonts w:ascii="Calibri" w:hAnsi="Calibri" w:cs="Calibri"/>
          <w:b/>
          <w:bCs/>
          <w:color w:val="000000"/>
        </w:rPr>
      </w:pPr>
      <w:r>
        <w:rPr>
          <w:rFonts w:ascii="Calibri" w:hAnsi="Calibri" w:cs="Calibri"/>
          <w:b/>
          <w:bCs/>
          <w:color w:val="000000"/>
        </w:rPr>
        <w:t>LOT 1 :</w:t>
      </w:r>
    </w:p>
    <w:p w14:paraId="507B724A" w14:textId="0B9B7E62" w:rsidR="007A0775" w:rsidRPr="00406103" w:rsidRDefault="001B5FFC" w:rsidP="004026E8">
      <w:pPr>
        <w:pStyle w:val="Paragraphedeliste"/>
        <w:numPr>
          <w:ilvl w:val="0"/>
          <w:numId w:val="6"/>
        </w:numPr>
        <w:autoSpaceDE w:val="0"/>
        <w:autoSpaceDN w:val="0"/>
        <w:adjustRightInd w:val="0"/>
        <w:jc w:val="both"/>
        <w:rPr>
          <w:rFonts w:ascii="Calibri" w:hAnsi="Calibri" w:cs="Calibri"/>
          <w:bCs/>
          <w:color w:val="000000"/>
          <w:sz w:val="22"/>
          <w:szCs w:val="22"/>
        </w:rPr>
      </w:pPr>
      <w:proofErr w:type="gramStart"/>
      <w:r w:rsidRPr="00406103">
        <w:rPr>
          <w:rFonts w:ascii="Calibri" w:hAnsi="Calibri" w:cs="Calibri"/>
          <w:bCs/>
          <w:color w:val="000000"/>
          <w:sz w:val="22"/>
          <w:szCs w:val="22"/>
        </w:rPr>
        <w:t>le</w:t>
      </w:r>
      <w:proofErr w:type="gramEnd"/>
      <w:r w:rsidRPr="00406103">
        <w:rPr>
          <w:rFonts w:ascii="Calibri" w:hAnsi="Calibri" w:cs="Calibri"/>
          <w:bCs/>
          <w:color w:val="000000"/>
          <w:sz w:val="22"/>
          <w:szCs w:val="22"/>
        </w:rPr>
        <w:t xml:space="preserve"> </w:t>
      </w:r>
      <w:r w:rsidR="00406103">
        <w:rPr>
          <w:rFonts w:ascii="Calibri" w:hAnsi="Calibri" w:cs="Calibri"/>
          <w:bCs/>
          <w:color w:val="000000"/>
          <w:sz w:val="22"/>
          <w:szCs w:val="22"/>
        </w:rPr>
        <w:t xml:space="preserve">site du </w:t>
      </w:r>
      <w:r w:rsidRPr="00406103">
        <w:rPr>
          <w:rFonts w:ascii="Calibri" w:hAnsi="Calibri" w:cs="Calibri"/>
          <w:bCs/>
          <w:color w:val="000000"/>
          <w:sz w:val="22"/>
          <w:szCs w:val="22"/>
        </w:rPr>
        <w:t xml:space="preserve">Centre d’Examens </w:t>
      </w:r>
      <w:r w:rsidR="00316FF3">
        <w:rPr>
          <w:rFonts w:ascii="Calibri" w:hAnsi="Calibri" w:cs="Calibri"/>
          <w:bCs/>
          <w:color w:val="000000"/>
          <w:sz w:val="22"/>
          <w:szCs w:val="22"/>
        </w:rPr>
        <w:t xml:space="preserve">de Santé </w:t>
      </w:r>
      <w:r w:rsidRPr="00406103">
        <w:rPr>
          <w:rFonts w:ascii="Calibri" w:hAnsi="Calibri" w:cs="Calibri"/>
          <w:bCs/>
          <w:color w:val="000000"/>
          <w:sz w:val="22"/>
          <w:szCs w:val="22"/>
        </w:rPr>
        <w:t>de Saint-Brieuc et s</w:t>
      </w:r>
      <w:r w:rsidR="007A0775" w:rsidRPr="00406103">
        <w:rPr>
          <w:rFonts w:ascii="Calibri" w:hAnsi="Calibri" w:cs="Calibri"/>
          <w:bCs/>
          <w:color w:val="000000"/>
          <w:sz w:val="22"/>
          <w:szCs w:val="22"/>
        </w:rPr>
        <w:t>es antennes de Brest, Lanester et Quimper</w:t>
      </w:r>
      <w:r w:rsidR="00A34FDE">
        <w:rPr>
          <w:rFonts w:ascii="Calibri" w:hAnsi="Calibri" w:cs="Calibri"/>
          <w:bCs/>
          <w:color w:val="000000"/>
          <w:sz w:val="22"/>
          <w:szCs w:val="22"/>
        </w:rPr>
        <w:t>.</w:t>
      </w:r>
    </w:p>
    <w:p w14:paraId="2ADC5807" w14:textId="77777777" w:rsidR="00290FBD" w:rsidRDefault="00290FBD" w:rsidP="004026E8">
      <w:pPr>
        <w:pStyle w:val="Paragraphedeliste"/>
        <w:numPr>
          <w:ilvl w:val="0"/>
          <w:numId w:val="6"/>
        </w:numPr>
        <w:autoSpaceDE w:val="0"/>
        <w:autoSpaceDN w:val="0"/>
        <w:adjustRightInd w:val="0"/>
        <w:jc w:val="both"/>
        <w:rPr>
          <w:rFonts w:ascii="Calibri" w:hAnsi="Calibri" w:cs="Calibri"/>
          <w:bCs/>
          <w:color w:val="000000"/>
          <w:sz w:val="22"/>
          <w:szCs w:val="22"/>
        </w:rPr>
      </w:pPr>
      <w:r>
        <w:rPr>
          <w:rFonts w:ascii="Calibri" w:hAnsi="Calibri" w:cs="Calibri"/>
          <w:bCs/>
          <w:color w:val="000000"/>
          <w:sz w:val="22"/>
          <w:szCs w:val="22"/>
        </w:rPr>
        <w:t>Le siège de la CPAM des Côtes d’Armor à Saint-Brieuc et le Centre d’Examens de Santé de Saint-Brieuc</w:t>
      </w:r>
    </w:p>
    <w:p w14:paraId="6229C188" w14:textId="77777777" w:rsidR="004026E8" w:rsidRDefault="004026E8" w:rsidP="004026E8">
      <w:pPr>
        <w:pStyle w:val="Paragraphedeliste"/>
        <w:autoSpaceDE w:val="0"/>
        <w:autoSpaceDN w:val="0"/>
        <w:adjustRightInd w:val="0"/>
        <w:ind w:left="720"/>
        <w:jc w:val="both"/>
        <w:rPr>
          <w:rFonts w:ascii="Calibri" w:hAnsi="Calibri" w:cs="Calibri"/>
          <w:bCs/>
          <w:color w:val="000000"/>
          <w:sz w:val="22"/>
          <w:szCs w:val="22"/>
        </w:rPr>
      </w:pPr>
    </w:p>
    <w:p w14:paraId="76F27910" w14:textId="77777777" w:rsidR="007A0775" w:rsidRDefault="00290FBD" w:rsidP="004026E8">
      <w:pPr>
        <w:autoSpaceDE w:val="0"/>
        <w:autoSpaceDN w:val="0"/>
        <w:adjustRightInd w:val="0"/>
        <w:spacing w:after="0" w:line="240" w:lineRule="auto"/>
        <w:jc w:val="both"/>
        <w:rPr>
          <w:rFonts w:ascii="Calibri" w:hAnsi="Calibri" w:cs="Calibri"/>
          <w:bCs/>
          <w:color w:val="000000"/>
        </w:rPr>
      </w:pPr>
      <w:r w:rsidRPr="00290FBD">
        <w:rPr>
          <w:rFonts w:ascii="Calibri" w:hAnsi="Calibri" w:cs="Calibri"/>
          <w:b/>
          <w:bCs/>
          <w:color w:val="000000"/>
        </w:rPr>
        <w:t>LOT 2 :</w:t>
      </w:r>
      <w:r>
        <w:rPr>
          <w:rFonts w:ascii="Calibri" w:hAnsi="Calibri" w:cs="Calibri"/>
          <w:bCs/>
          <w:color w:val="000000"/>
        </w:rPr>
        <w:t xml:space="preserve"> </w:t>
      </w:r>
      <w:r w:rsidR="001B5FFC" w:rsidRPr="001B5FFC">
        <w:rPr>
          <w:rFonts w:ascii="Calibri" w:hAnsi="Calibri" w:cs="Calibri"/>
          <w:bCs/>
          <w:color w:val="000000"/>
        </w:rPr>
        <w:t>le</w:t>
      </w:r>
      <w:r w:rsidR="00406103">
        <w:rPr>
          <w:rFonts w:ascii="Calibri" w:hAnsi="Calibri" w:cs="Calibri"/>
          <w:bCs/>
          <w:color w:val="000000"/>
        </w:rPr>
        <w:t xml:space="preserve"> site du</w:t>
      </w:r>
      <w:r w:rsidR="001B5FFC" w:rsidRPr="001B5FFC">
        <w:rPr>
          <w:rFonts w:ascii="Calibri" w:hAnsi="Calibri" w:cs="Calibri"/>
          <w:bCs/>
          <w:color w:val="000000"/>
        </w:rPr>
        <w:t xml:space="preserve"> </w:t>
      </w:r>
      <w:r w:rsidR="001B5FFC">
        <w:rPr>
          <w:rFonts w:ascii="Calibri" w:hAnsi="Calibri" w:cs="Calibri"/>
          <w:bCs/>
          <w:color w:val="000000"/>
        </w:rPr>
        <w:t xml:space="preserve">Centre d’Examens </w:t>
      </w:r>
      <w:r w:rsidR="00316FF3">
        <w:rPr>
          <w:rFonts w:ascii="Calibri" w:hAnsi="Calibri" w:cs="Calibri"/>
          <w:bCs/>
          <w:color w:val="000000"/>
        </w:rPr>
        <w:t xml:space="preserve">de Santé </w:t>
      </w:r>
      <w:r w:rsidR="001B5FFC">
        <w:rPr>
          <w:rFonts w:ascii="Calibri" w:hAnsi="Calibri" w:cs="Calibri"/>
          <w:bCs/>
          <w:color w:val="000000"/>
        </w:rPr>
        <w:t xml:space="preserve">de Saint-Brieuc </w:t>
      </w:r>
      <w:r w:rsidR="001B5FFC" w:rsidRPr="001B5FFC">
        <w:rPr>
          <w:rFonts w:ascii="Calibri" w:hAnsi="Calibri" w:cs="Calibri"/>
          <w:bCs/>
          <w:color w:val="000000"/>
        </w:rPr>
        <w:t xml:space="preserve">et les </w:t>
      </w:r>
      <w:r w:rsidR="001B5FFC" w:rsidRPr="007A0775">
        <w:rPr>
          <w:rFonts w:ascii="Calibri" w:hAnsi="Calibri" w:cs="Calibri"/>
          <w:bCs/>
          <w:color w:val="000000"/>
        </w:rPr>
        <w:t>Centre</w:t>
      </w:r>
      <w:r w:rsidR="00316FF3">
        <w:rPr>
          <w:rFonts w:ascii="Calibri" w:hAnsi="Calibri" w:cs="Calibri"/>
          <w:bCs/>
          <w:color w:val="000000"/>
        </w:rPr>
        <w:t>s</w:t>
      </w:r>
      <w:r w:rsidR="001B5FFC" w:rsidRPr="007A0775">
        <w:rPr>
          <w:rFonts w:ascii="Calibri" w:hAnsi="Calibri" w:cs="Calibri"/>
          <w:bCs/>
          <w:color w:val="000000"/>
        </w:rPr>
        <w:t xml:space="preserve"> d’Examens de Santé de Rennes et Saint-Malo.</w:t>
      </w:r>
    </w:p>
    <w:p w14:paraId="4F1B41EA" w14:textId="77777777" w:rsidR="004026E8" w:rsidRDefault="004026E8" w:rsidP="004026E8">
      <w:pPr>
        <w:autoSpaceDE w:val="0"/>
        <w:autoSpaceDN w:val="0"/>
        <w:adjustRightInd w:val="0"/>
        <w:spacing w:after="0" w:line="240" w:lineRule="auto"/>
        <w:jc w:val="both"/>
        <w:rPr>
          <w:rFonts w:ascii="Calibri" w:hAnsi="Calibri" w:cs="Calibri"/>
          <w:bCs/>
          <w:color w:val="000000"/>
        </w:rPr>
      </w:pPr>
    </w:p>
    <w:p w14:paraId="63BC8573" w14:textId="77777777" w:rsidR="004026E8" w:rsidRDefault="004026E8" w:rsidP="004026E8">
      <w:pPr>
        <w:autoSpaceDE w:val="0"/>
        <w:autoSpaceDN w:val="0"/>
        <w:adjustRightInd w:val="0"/>
        <w:spacing w:after="0" w:line="240" w:lineRule="auto"/>
        <w:jc w:val="both"/>
        <w:rPr>
          <w:rFonts w:ascii="Calibri" w:hAnsi="Calibri" w:cs="Calibri"/>
          <w:bCs/>
          <w:color w:val="000000"/>
        </w:rPr>
      </w:pPr>
    </w:p>
    <w:p w14:paraId="525865A4" w14:textId="77777777" w:rsidR="00C32445" w:rsidRDefault="00316FF3" w:rsidP="004026E8">
      <w:pPr>
        <w:autoSpaceDE w:val="0"/>
        <w:autoSpaceDN w:val="0"/>
        <w:adjustRightInd w:val="0"/>
        <w:spacing w:after="0" w:line="240" w:lineRule="auto"/>
        <w:jc w:val="both"/>
        <w:rPr>
          <w:rFonts w:ascii="Calibri" w:hAnsi="Calibri" w:cs="Calibri"/>
          <w:b/>
          <w:bCs/>
          <w:color w:val="000000"/>
        </w:rPr>
      </w:pPr>
      <w:r w:rsidRPr="00316FF3">
        <w:rPr>
          <w:rFonts w:ascii="Calibri" w:hAnsi="Calibri" w:cs="Calibri"/>
          <w:b/>
          <w:bCs/>
          <w:color w:val="000000"/>
        </w:rPr>
        <w:t>Adresses</w:t>
      </w:r>
      <w:r w:rsidR="00C32445" w:rsidRPr="00316FF3">
        <w:rPr>
          <w:rFonts w:ascii="Calibri" w:hAnsi="Calibri" w:cs="Calibri"/>
          <w:b/>
          <w:bCs/>
          <w:color w:val="000000"/>
        </w:rPr>
        <w:t xml:space="preserve"> des points de dépôt et collecte :</w:t>
      </w:r>
    </w:p>
    <w:p w14:paraId="24402EC1" w14:textId="77777777" w:rsidR="004026E8" w:rsidRPr="00316FF3" w:rsidRDefault="004026E8" w:rsidP="004026E8">
      <w:pPr>
        <w:autoSpaceDE w:val="0"/>
        <w:autoSpaceDN w:val="0"/>
        <w:adjustRightInd w:val="0"/>
        <w:spacing w:after="0" w:line="240" w:lineRule="auto"/>
        <w:jc w:val="both"/>
        <w:rPr>
          <w:rFonts w:ascii="Calibri" w:hAnsi="Calibri" w:cs="Calibri"/>
          <w:b/>
          <w:bCs/>
          <w:color w:val="000000"/>
        </w:rPr>
      </w:pPr>
    </w:p>
    <w:tbl>
      <w:tblPr>
        <w:tblW w:w="9361" w:type="dxa"/>
        <w:tblInd w:w="65" w:type="dxa"/>
        <w:tblCellMar>
          <w:left w:w="70" w:type="dxa"/>
          <w:right w:w="70" w:type="dxa"/>
        </w:tblCellMar>
        <w:tblLook w:val="0000" w:firstRow="0" w:lastRow="0" w:firstColumn="0" w:lastColumn="0" w:noHBand="0" w:noVBand="0"/>
      </w:tblPr>
      <w:tblGrid>
        <w:gridCol w:w="1281"/>
        <w:gridCol w:w="2268"/>
        <w:gridCol w:w="2835"/>
        <w:gridCol w:w="1559"/>
        <w:gridCol w:w="1418"/>
      </w:tblGrid>
      <w:tr w:rsidR="00290FBD" w:rsidRPr="00022B30" w14:paraId="34C1977F" w14:textId="77777777" w:rsidTr="00E670B7">
        <w:trPr>
          <w:trHeight w:val="284"/>
        </w:trPr>
        <w:tc>
          <w:tcPr>
            <w:tcW w:w="1281" w:type="dxa"/>
            <w:tcBorders>
              <w:top w:val="single" w:sz="4" w:space="0" w:color="auto"/>
              <w:left w:val="single" w:sz="4" w:space="0" w:color="auto"/>
              <w:bottom w:val="single" w:sz="4" w:space="0" w:color="auto"/>
              <w:right w:val="single" w:sz="4" w:space="0" w:color="auto"/>
            </w:tcBorders>
          </w:tcPr>
          <w:p w14:paraId="4D4E6459" w14:textId="77777777" w:rsidR="00290FBD" w:rsidRPr="00022B30" w:rsidRDefault="00290FBD" w:rsidP="004026E8">
            <w:pPr>
              <w:spacing w:after="0" w:line="240" w:lineRule="auto"/>
              <w:jc w:val="both"/>
              <w:rPr>
                <w:rFonts w:ascii="Calibri" w:eastAsia="Times New Roman" w:hAnsi="Calibri" w:cs="Calibri"/>
                <w:lang w:eastAsia="fr-F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6C9A0D" w14:textId="77777777" w:rsidR="00290FBD" w:rsidRPr="00022B30" w:rsidRDefault="00290FBD" w:rsidP="004026E8">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SITES</w:t>
            </w:r>
          </w:p>
        </w:tc>
        <w:tc>
          <w:tcPr>
            <w:tcW w:w="5812" w:type="dxa"/>
            <w:gridSpan w:val="3"/>
            <w:tcBorders>
              <w:top w:val="single" w:sz="4" w:space="0" w:color="auto"/>
              <w:left w:val="single" w:sz="4" w:space="0" w:color="auto"/>
              <w:bottom w:val="single" w:sz="4" w:space="0" w:color="auto"/>
              <w:right w:val="single" w:sz="4" w:space="0" w:color="auto"/>
            </w:tcBorders>
            <w:shd w:val="clear" w:color="auto" w:fill="auto"/>
          </w:tcPr>
          <w:p w14:paraId="085EB7E6" w14:textId="77777777" w:rsidR="00290FBD" w:rsidRPr="00022B30" w:rsidRDefault="00290FBD" w:rsidP="004026E8">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ADRESSES</w:t>
            </w:r>
          </w:p>
        </w:tc>
      </w:tr>
      <w:tr w:rsidR="00290FBD" w:rsidRPr="00022B30" w14:paraId="5E374269" w14:textId="77777777" w:rsidTr="00E670B7">
        <w:trPr>
          <w:trHeight w:val="397"/>
        </w:trPr>
        <w:tc>
          <w:tcPr>
            <w:tcW w:w="1281" w:type="dxa"/>
            <w:vMerge w:val="restart"/>
            <w:tcBorders>
              <w:top w:val="single" w:sz="4" w:space="0" w:color="auto"/>
              <w:left w:val="single" w:sz="4" w:space="0" w:color="auto"/>
              <w:right w:val="single" w:sz="4" w:space="0" w:color="auto"/>
            </w:tcBorders>
          </w:tcPr>
          <w:p w14:paraId="01DDABAC" w14:textId="77777777" w:rsidR="004026E8" w:rsidRDefault="004026E8" w:rsidP="004026E8">
            <w:pPr>
              <w:spacing w:after="0" w:line="240" w:lineRule="auto"/>
              <w:rPr>
                <w:rFonts w:ascii="Calibri" w:eastAsia="Times New Roman" w:hAnsi="Calibri" w:cs="Calibri"/>
                <w:lang w:eastAsia="fr-FR"/>
              </w:rPr>
            </w:pPr>
          </w:p>
          <w:p w14:paraId="300F925E" w14:textId="77777777" w:rsidR="004026E8" w:rsidRDefault="004026E8" w:rsidP="004026E8">
            <w:pPr>
              <w:spacing w:after="0" w:line="240" w:lineRule="auto"/>
              <w:rPr>
                <w:rFonts w:ascii="Calibri" w:eastAsia="Times New Roman" w:hAnsi="Calibri" w:cs="Calibri"/>
                <w:lang w:eastAsia="fr-FR"/>
              </w:rPr>
            </w:pPr>
          </w:p>
          <w:p w14:paraId="606EF26C" w14:textId="77777777" w:rsidR="004026E8" w:rsidRDefault="004026E8" w:rsidP="004026E8">
            <w:pPr>
              <w:spacing w:after="0" w:line="240" w:lineRule="auto"/>
              <w:rPr>
                <w:rFonts w:ascii="Calibri" w:eastAsia="Times New Roman" w:hAnsi="Calibri" w:cs="Calibri"/>
                <w:lang w:eastAsia="fr-FR"/>
              </w:rPr>
            </w:pPr>
          </w:p>
          <w:p w14:paraId="1B56F4A6" w14:textId="77777777" w:rsidR="00290FBD" w:rsidRDefault="00290FBD" w:rsidP="004026E8">
            <w:pPr>
              <w:spacing w:after="0" w:line="240" w:lineRule="auto"/>
              <w:rPr>
                <w:rFonts w:ascii="Calibri" w:eastAsia="Times New Roman" w:hAnsi="Calibri" w:cs="Calibri"/>
                <w:lang w:eastAsia="fr-FR"/>
              </w:rPr>
            </w:pPr>
            <w:r>
              <w:rPr>
                <w:rFonts w:ascii="Calibri" w:eastAsia="Times New Roman" w:hAnsi="Calibri" w:cs="Calibri"/>
                <w:lang w:eastAsia="fr-FR"/>
              </w:rPr>
              <w:t>LOT 1</w:t>
            </w: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tcPr>
          <w:p w14:paraId="71F44EDB" w14:textId="77777777" w:rsidR="00290FBD" w:rsidRPr="00022B30" w:rsidRDefault="00290FBD" w:rsidP="004026E8">
            <w:pPr>
              <w:spacing w:after="0" w:line="240" w:lineRule="auto"/>
              <w:rPr>
                <w:rFonts w:ascii="Calibri" w:eastAsia="Times New Roman" w:hAnsi="Calibri" w:cs="Calibri"/>
                <w:lang w:eastAsia="fr-FR"/>
              </w:rPr>
            </w:pPr>
            <w:r>
              <w:rPr>
                <w:rFonts w:ascii="Calibri" w:eastAsia="Times New Roman" w:hAnsi="Calibri" w:cs="Calibri"/>
                <w:lang w:eastAsia="fr-FR"/>
              </w:rPr>
              <w:t>CES et Laboratoire</w:t>
            </w:r>
            <w:r w:rsidRPr="00022B30">
              <w:rPr>
                <w:rFonts w:ascii="Calibri" w:eastAsia="Times New Roman" w:hAnsi="Calibri" w:cs="Calibri"/>
                <w:lang w:eastAsia="fr-FR"/>
              </w:rPr>
              <w:t xml:space="preserve"> de St-Brieuc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4821D7F" w14:textId="77777777" w:rsidR="00290FBD" w:rsidRPr="00022B30" w:rsidRDefault="00290FBD" w:rsidP="004026E8">
            <w:pPr>
              <w:spacing w:after="0" w:line="240" w:lineRule="auto"/>
              <w:jc w:val="both"/>
              <w:rPr>
                <w:rFonts w:ascii="Calibri" w:eastAsia="Times New Roman" w:hAnsi="Calibri" w:cs="Calibri"/>
                <w:lang w:eastAsia="fr-FR"/>
              </w:rPr>
            </w:pPr>
            <w:r>
              <w:rPr>
                <w:rFonts w:ascii="Calibri" w:eastAsia="Times New Roman" w:hAnsi="Calibri" w:cs="Calibri"/>
                <w:lang w:eastAsia="fr-FR"/>
              </w:rPr>
              <w:t>26 rue de Paris</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EB26761" w14:textId="77777777" w:rsidR="00290FBD" w:rsidRPr="00022B30" w:rsidRDefault="00290FBD" w:rsidP="004026E8">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22200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2D34D0B4" w14:textId="77777777" w:rsidR="00290FBD" w:rsidRPr="00022B30" w:rsidRDefault="00290FBD" w:rsidP="004026E8">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SAINT-BRIEUC</w:t>
            </w:r>
          </w:p>
        </w:tc>
      </w:tr>
      <w:tr w:rsidR="00290FBD" w:rsidRPr="00022B30" w14:paraId="5C01E55B" w14:textId="77777777" w:rsidTr="00E670B7">
        <w:trPr>
          <w:trHeight w:val="397"/>
        </w:trPr>
        <w:tc>
          <w:tcPr>
            <w:tcW w:w="1281" w:type="dxa"/>
            <w:vMerge/>
            <w:tcBorders>
              <w:left w:val="single" w:sz="4" w:space="0" w:color="auto"/>
              <w:right w:val="single" w:sz="4" w:space="0" w:color="auto"/>
            </w:tcBorders>
          </w:tcPr>
          <w:p w14:paraId="08FB98C1" w14:textId="77777777" w:rsidR="00290FBD" w:rsidRPr="00610589" w:rsidRDefault="00290FBD" w:rsidP="004026E8">
            <w:pPr>
              <w:spacing w:after="0" w:line="240" w:lineRule="auto"/>
              <w:rPr>
                <w:rFonts w:ascii="Calibri" w:eastAsia="Times New Roman" w:hAnsi="Calibri" w:cs="Calibri"/>
                <w:lang w:eastAsia="fr-FR"/>
              </w:rPr>
            </w:pP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tcPr>
          <w:p w14:paraId="371FD917" w14:textId="77777777" w:rsidR="00290FBD" w:rsidRPr="00610589" w:rsidRDefault="00290FBD" w:rsidP="004026E8">
            <w:pPr>
              <w:spacing w:after="0" w:line="240" w:lineRule="auto"/>
              <w:rPr>
                <w:rFonts w:ascii="Calibri" w:eastAsia="Times New Roman" w:hAnsi="Calibri" w:cs="Calibri"/>
                <w:lang w:eastAsia="fr-FR"/>
              </w:rPr>
            </w:pPr>
            <w:r w:rsidRPr="00610589">
              <w:rPr>
                <w:rFonts w:ascii="Calibri" w:eastAsia="Times New Roman" w:hAnsi="Calibri" w:cs="Calibri"/>
                <w:lang w:eastAsia="fr-FR"/>
              </w:rPr>
              <w:t>Antenne CES de Brest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BD80AF0" w14:textId="77777777" w:rsidR="00290FBD" w:rsidRPr="00B0493A" w:rsidRDefault="00290FBD" w:rsidP="004026E8">
            <w:pPr>
              <w:spacing w:after="0" w:line="240" w:lineRule="auto"/>
              <w:jc w:val="both"/>
              <w:rPr>
                <w:rFonts w:ascii="Calibri" w:eastAsia="Times New Roman" w:hAnsi="Calibri" w:cs="Calibri"/>
                <w:lang w:eastAsia="fr-FR"/>
              </w:rPr>
            </w:pPr>
            <w:r w:rsidRPr="00B0493A">
              <w:rPr>
                <w:bCs/>
              </w:rPr>
              <w:t>16 rue Alexandre Ribot – Pôle de Santé Kérigonan</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A289340" w14:textId="77777777" w:rsidR="00290FBD" w:rsidRPr="00022B30" w:rsidRDefault="00290FBD" w:rsidP="004026E8">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29200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51A5AD9B" w14:textId="77777777" w:rsidR="00290FBD" w:rsidRPr="00022B30" w:rsidRDefault="00290FBD" w:rsidP="004026E8">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BREST</w:t>
            </w:r>
          </w:p>
        </w:tc>
      </w:tr>
      <w:tr w:rsidR="00290FBD" w:rsidRPr="00022B30" w14:paraId="350200E5" w14:textId="77777777" w:rsidTr="00E670B7">
        <w:trPr>
          <w:trHeight w:val="397"/>
        </w:trPr>
        <w:tc>
          <w:tcPr>
            <w:tcW w:w="1281" w:type="dxa"/>
            <w:vMerge/>
            <w:tcBorders>
              <w:left w:val="single" w:sz="4" w:space="0" w:color="auto"/>
              <w:right w:val="single" w:sz="4" w:space="0" w:color="auto"/>
            </w:tcBorders>
          </w:tcPr>
          <w:p w14:paraId="4FC8A9ED" w14:textId="77777777" w:rsidR="00290FBD" w:rsidRPr="00022B30" w:rsidRDefault="00290FBD" w:rsidP="004026E8">
            <w:pPr>
              <w:spacing w:after="0" w:line="240" w:lineRule="auto"/>
              <w:rPr>
                <w:rFonts w:ascii="Calibri" w:eastAsia="Times New Roman" w:hAnsi="Calibri" w:cs="Calibri"/>
                <w:lang w:eastAsia="fr-FR"/>
              </w:rPr>
            </w:pPr>
          </w:p>
        </w:tc>
        <w:tc>
          <w:tcPr>
            <w:tcW w:w="2268" w:type="dxa"/>
            <w:tcBorders>
              <w:top w:val="nil"/>
              <w:left w:val="single" w:sz="4" w:space="0" w:color="auto"/>
              <w:bottom w:val="single" w:sz="4" w:space="0" w:color="000000"/>
              <w:right w:val="single" w:sz="4" w:space="0" w:color="auto"/>
            </w:tcBorders>
            <w:shd w:val="clear" w:color="auto" w:fill="auto"/>
            <w:vAlign w:val="center"/>
          </w:tcPr>
          <w:p w14:paraId="602BC914" w14:textId="77777777" w:rsidR="00290FBD" w:rsidRPr="00022B30" w:rsidRDefault="00290FBD" w:rsidP="004026E8">
            <w:pPr>
              <w:spacing w:after="0" w:line="240" w:lineRule="auto"/>
              <w:rPr>
                <w:rFonts w:ascii="Calibri" w:eastAsia="Times New Roman" w:hAnsi="Calibri" w:cs="Calibri"/>
                <w:lang w:eastAsia="fr-FR"/>
              </w:rPr>
            </w:pPr>
            <w:r w:rsidRPr="00022B30">
              <w:rPr>
                <w:rFonts w:ascii="Calibri" w:eastAsia="Times New Roman" w:hAnsi="Calibri" w:cs="Calibri"/>
                <w:lang w:eastAsia="fr-FR"/>
              </w:rPr>
              <w:t>Antenne CES de Quimper</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ACDF842" w14:textId="77777777" w:rsidR="00290FBD" w:rsidRPr="00B0493A" w:rsidRDefault="00290FBD" w:rsidP="004026E8">
            <w:pPr>
              <w:spacing w:after="0" w:line="240" w:lineRule="auto"/>
              <w:jc w:val="both"/>
              <w:rPr>
                <w:rFonts w:ascii="Calibri" w:eastAsia="Times New Roman" w:hAnsi="Calibri" w:cs="Calibri"/>
                <w:lang w:eastAsia="fr-FR"/>
              </w:rPr>
            </w:pPr>
            <w:r w:rsidRPr="00B0493A">
              <w:rPr>
                <w:rFonts w:ascii="Calibri" w:eastAsia="Times New Roman" w:hAnsi="Calibri" w:cs="Calibri"/>
                <w:lang w:eastAsia="fr-FR"/>
              </w:rPr>
              <w:t>15 rue François LEMARIE – Parc d’activité de Kernoter</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AB9B659" w14:textId="77777777" w:rsidR="00290FBD" w:rsidRPr="00D5195C" w:rsidRDefault="00290FBD" w:rsidP="004026E8">
            <w:pPr>
              <w:spacing w:after="0" w:line="240" w:lineRule="auto"/>
              <w:jc w:val="both"/>
              <w:rPr>
                <w:rFonts w:ascii="Calibri" w:eastAsia="Times New Roman" w:hAnsi="Calibri" w:cs="Calibri"/>
                <w:lang w:eastAsia="fr-FR"/>
              </w:rPr>
            </w:pPr>
            <w:r w:rsidRPr="00D5195C">
              <w:rPr>
                <w:rFonts w:ascii="Calibri" w:eastAsia="Times New Roman" w:hAnsi="Calibri" w:cs="Calibri"/>
                <w:lang w:eastAsia="fr-FR"/>
              </w:rPr>
              <w:t>29000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61953AEA" w14:textId="77777777" w:rsidR="00290FBD" w:rsidRPr="00D5195C" w:rsidRDefault="00290FBD" w:rsidP="004026E8">
            <w:pPr>
              <w:spacing w:after="0" w:line="240" w:lineRule="auto"/>
              <w:jc w:val="both"/>
              <w:rPr>
                <w:rFonts w:ascii="Calibri" w:eastAsia="Times New Roman" w:hAnsi="Calibri" w:cs="Calibri"/>
                <w:lang w:eastAsia="fr-FR"/>
              </w:rPr>
            </w:pPr>
            <w:r w:rsidRPr="00D5195C">
              <w:rPr>
                <w:rFonts w:ascii="Calibri" w:eastAsia="Times New Roman" w:hAnsi="Calibri" w:cs="Calibri"/>
                <w:lang w:eastAsia="fr-FR"/>
              </w:rPr>
              <w:t>QUIMPER</w:t>
            </w:r>
          </w:p>
        </w:tc>
      </w:tr>
      <w:tr w:rsidR="00290FBD" w:rsidRPr="00022B30" w14:paraId="359291C7" w14:textId="77777777" w:rsidTr="00E670B7">
        <w:trPr>
          <w:trHeight w:val="397"/>
        </w:trPr>
        <w:tc>
          <w:tcPr>
            <w:tcW w:w="1281" w:type="dxa"/>
            <w:vMerge/>
            <w:tcBorders>
              <w:left w:val="single" w:sz="4" w:space="0" w:color="auto"/>
              <w:right w:val="single" w:sz="4" w:space="0" w:color="auto"/>
            </w:tcBorders>
          </w:tcPr>
          <w:p w14:paraId="28E91B86" w14:textId="77777777" w:rsidR="00290FBD" w:rsidRPr="00022B30" w:rsidRDefault="00290FBD" w:rsidP="004026E8">
            <w:pPr>
              <w:spacing w:after="0" w:line="240" w:lineRule="auto"/>
              <w:rPr>
                <w:rFonts w:ascii="Calibri" w:eastAsia="Times New Roman" w:hAnsi="Calibri" w:cs="Calibri"/>
                <w:lang w:eastAsia="fr-FR"/>
              </w:rPr>
            </w:pPr>
          </w:p>
        </w:tc>
        <w:tc>
          <w:tcPr>
            <w:tcW w:w="2268" w:type="dxa"/>
            <w:tcBorders>
              <w:top w:val="nil"/>
              <w:left w:val="single" w:sz="4" w:space="0" w:color="auto"/>
              <w:bottom w:val="single" w:sz="4" w:space="0" w:color="000000"/>
              <w:right w:val="single" w:sz="4" w:space="0" w:color="auto"/>
            </w:tcBorders>
            <w:shd w:val="clear" w:color="auto" w:fill="auto"/>
            <w:vAlign w:val="center"/>
          </w:tcPr>
          <w:p w14:paraId="11D19E5A" w14:textId="77777777" w:rsidR="00290FBD" w:rsidRPr="00022B30" w:rsidRDefault="00290FBD" w:rsidP="004026E8">
            <w:pPr>
              <w:spacing w:after="0" w:line="240" w:lineRule="auto"/>
              <w:rPr>
                <w:rFonts w:ascii="Calibri" w:eastAsia="Times New Roman" w:hAnsi="Calibri" w:cs="Calibri"/>
                <w:lang w:eastAsia="fr-FR"/>
              </w:rPr>
            </w:pPr>
            <w:r w:rsidRPr="00022B30">
              <w:rPr>
                <w:rFonts w:ascii="Calibri" w:eastAsia="Times New Roman" w:hAnsi="Calibri" w:cs="Calibri"/>
                <w:lang w:eastAsia="fr-FR"/>
              </w:rPr>
              <w:t>Antenne CES de Lanester</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1B49ECA" w14:textId="77777777" w:rsidR="00290FBD" w:rsidRPr="00022B30" w:rsidRDefault="00290FBD" w:rsidP="004026E8">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Centre Alpha - 44 avenue Billoux</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93C78C8" w14:textId="77777777" w:rsidR="00290FBD" w:rsidRPr="00022B30" w:rsidRDefault="00290FBD" w:rsidP="004026E8">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56600</w:t>
            </w:r>
          </w:p>
        </w:tc>
        <w:tc>
          <w:tcPr>
            <w:tcW w:w="1418" w:type="dxa"/>
            <w:tcBorders>
              <w:top w:val="single" w:sz="4" w:space="0" w:color="auto"/>
              <w:left w:val="nil"/>
              <w:bottom w:val="single" w:sz="4" w:space="0" w:color="auto"/>
              <w:right w:val="single" w:sz="4" w:space="0" w:color="auto"/>
            </w:tcBorders>
            <w:vAlign w:val="center"/>
          </w:tcPr>
          <w:p w14:paraId="1FF282D9" w14:textId="77777777" w:rsidR="00290FBD" w:rsidRPr="00022B30" w:rsidRDefault="00290FBD" w:rsidP="004026E8">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LANESTER</w:t>
            </w:r>
          </w:p>
        </w:tc>
      </w:tr>
      <w:tr w:rsidR="00290FBD" w:rsidRPr="00022B30" w14:paraId="2916A2D6" w14:textId="77777777" w:rsidTr="00E670B7">
        <w:trPr>
          <w:trHeight w:val="397"/>
        </w:trPr>
        <w:tc>
          <w:tcPr>
            <w:tcW w:w="1281" w:type="dxa"/>
            <w:vMerge/>
            <w:tcBorders>
              <w:left w:val="single" w:sz="4" w:space="0" w:color="auto"/>
              <w:bottom w:val="single" w:sz="4" w:space="0" w:color="auto"/>
              <w:right w:val="single" w:sz="4" w:space="0" w:color="auto"/>
            </w:tcBorders>
          </w:tcPr>
          <w:p w14:paraId="52EF5C0E" w14:textId="77777777" w:rsidR="00290FBD" w:rsidRDefault="00290FBD" w:rsidP="004026E8">
            <w:pPr>
              <w:spacing w:after="0" w:line="240" w:lineRule="auto"/>
              <w:rPr>
                <w:rFonts w:ascii="Calibri" w:eastAsia="Times New Roman" w:hAnsi="Calibri" w:cs="Calibri"/>
                <w:lang w:eastAsia="fr-F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AB59FB" w14:textId="77777777" w:rsidR="00290FBD" w:rsidRDefault="00290FBD" w:rsidP="004026E8">
            <w:pPr>
              <w:spacing w:after="0" w:line="240" w:lineRule="auto"/>
              <w:rPr>
                <w:rFonts w:ascii="Calibri" w:eastAsia="Times New Roman" w:hAnsi="Calibri" w:cs="Calibri"/>
                <w:lang w:eastAsia="fr-FR"/>
              </w:rPr>
            </w:pPr>
            <w:r>
              <w:rPr>
                <w:rFonts w:ascii="Calibri" w:eastAsia="Times New Roman" w:hAnsi="Calibri" w:cs="Calibri"/>
                <w:lang w:eastAsia="fr-FR"/>
              </w:rPr>
              <w:t>CPAM des Côtes d’Armor - siège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FA7C44F" w14:textId="77777777" w:rsidR="00290FBD" w:rsidRPr="00A47155" w:rsidRDefault="00290FBD" w:rsidP="004026E8">
            <w:pPr>
              <w:spacing w:after="0" w:line="240" w:lineRule="auto"/>
              <w:jc w:val="both"/>
              <w:rPr>
                <w:rFonts w:ascii="Calibri" w:eastAsia="Times New Roman" w:hAnsi="Calibri" w:cs="Calibri"/>
                <w:lang w:eastAsia="fr-FR"/>
              </w:rPr>
            </w:pPr>
            <w:r>
              <w:rPr>
                <w:rFonts w:ascii="Calibri" w:eastAsia="Times New Roman" w:hAnsi="Calibri" w:cs="Calibri"/>
                <w:lang w:eastAsia="fr-FR"/>
              </w:rPr>
              <w:t>106 boulevard Hoche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222C12D" w14:textId="77777777" w:rsidR="00290FBD" w:rsidRDefault="00290FBD" w:rsidP="004026E8">
            <w:pPr>
              <w:spacing w:after="0" w:line="240" w:lineRule="auto"/>
              <w:jc w:val="both"/>
              <w:rPr>
                <w:rFonts w:ascii="Calibri" w:eastAsia="Times New Roman" w:hAnsi="Calibri" w:cs="Calibri"/>
                <w:lang w:eastAsia="fr-FR"/>
              </w:rPr>
            </w:pPr>
            <w:r>
              <w:rPr>
                <w:rFonts w:ascii="Calibri" w:eastAsia="Times New Roman" w:hAnsi="Calibri" w:cs="Calibri"/>
                <w:lang w:eastAsia="fr-FR"/>
              </w:rPr>
              <w:t>22024</w:t>
            </w:r>
          </w:p>
        </w:tc>
        <w:tc>
          <w:tcPr>
            <w:tcW w:w="1418" w:type="dxa"/>
            <w:tcBorders>
              <w:top w:val="single" w:sz="4" w:space="0" w:color="auto"/>
              <w:left w:val="nil"/>
              <w:bottom w:val="single" w:sz="4" w:space="0" w:color="auto"/>
              <w:right w:val="single" w:sz="4" w:space="0" w:color="auto"/>
            </w:tcBorders>
            <w:vAlign w:val="center"/>
          </w:tcPr>
          <w:p w14:paraId="0A5990DA" w14:textId="77777777" w:rsidR="00290FBD" w:rsidRDefault="00290FBD" w:rsidP="004026E8">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SAINT-BRIEUC</w:t>
            </w:r>
          </w:p>
        </w:tc>
      </w:tr>
      <w:tr w:rsidR="004026E8" w:rsidRPr="00022B30" w14:paraId="3DE3E71D" w14:textId="77777777" w:rsidTr="00E670B7">
        <w:trPr>
          <w:trHeight w:val="397"/>
        </w:trPr>
        <w:tc>
          <w:tcPr>
            <w:tcW w:w="1281" w:type="dxa"/>
            <w:vMerge w:val="restart"/>
            <w:tcBorders>
              <w:top w:val="single" w:sz="4" w:space="0" w:color="auto"/>
              <w:left w:val="single" w:sz="4" w:space="0" w:color="auto"/>
              <w:right w:val="single" w:sz="4" w:space="0" w:color="auto"/>
            </w:tcBorders>
          </w:tcPr>
          <w:p w14:paraId="6471B995" w14:textId="77777777" w:rsidR="004026E8" w:rsidRDefault="004026E8" w:rsidP="004026E8">
            <w:pPr>
              <w:spacing w:after="0" w:line="240" w:lineRule="auto"/>
              <w:rPr>
                <w:rFonts w:ascii="Calibri" w:eastAsia="Times New Roman" w:hAnsi="Calibri" w:cs="Calibri"/>
                <w:lang w:eastAsia="fr-FR"/>
              </w:rPr>
            </w:pPr>
          </w:p>
          <w:p w14:paraId="79E96F84" w14:textId="77777777" w:rsidR="004026E8" w:rsidRDefault="004026E8" w:rsidP="004026E8">
            <w:pPr>
              <w:spacing w:after="0" w:line="240" w:lineRule="auto"/>
              <w:rPr>
                <w:rFonts w:ascii="Calibri" w:eastAsia="Times New Roman" w:hAnsi="Calibri" w:cs="Calibri"/>
                <w:lang w:eastAsia="fr-FR"/>
              </w:rPr>
            </w:pPr>
            <w:r>
              <w:rPr>
                <w:rFonts w:ascii="Calibri" w:eastAsia="Times New Roman" w:hAnsi="Calibri" w:cs="Calibri"/>
                <w:lang w:eastAsia="fr-FR"/>
              </w:rPr>
              <w:t>LOT 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B681025" w14:textId="77777777" w:rsidR="004026E8" w:rsidRPr="00022B30" w:rsidRDefault="004026E8" w:rsidP="0019071D">
            <w:pPr>
              <w:spacing w:after="0" w:line="240" w:lineRule="auto"/>
              <w:rPr>
                <w:rFonts w:ascii="Calibri" w:eastAsia="Times New Roman" w:hAnsi="Calibri" w:cs="Calibri"/>
                <w:lang w:eastAsia="fr-FR"/>
              </w:rPr>
            </w:pPr>
            <w:r>
              <w:rPr>
                <w:rFonts w:ascii="Calibri" w:eastAsia="Times New Roman" w:hAnsi="Calibri" w:cs="Calibri"/>
                <w:lang w:eastAsia="fr-FR"/>
              </w:rPr>
              <w:t>CES et Laboratoire</w:t>
            </w:r>
            <w:r w:rsidRPr="00022B30">
              <w:rPr>
                <w:rFonts w:ascii="Calibri" w:eastAsia="Times New Roman" w:hAnsi="Calibri" w:cs="Calibri"/>
                <w:lang w:eastAsia="fr-FR"/>
              </w:rPr>
              <w:t xml:space="preserve"> de St-Brieuc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2401237" w14:textId="77777777" w:rsidR="004026E8" w:rsidRPr="00022B30" w:rsidRDefault="004026E8" w:rsidP="0019071D">
            <w:pPr>
              <w:spacing w:after="0" w:line="240" w:lineRule="auto"/>
              <w:jc w:val="both"/>
              <w:rPr>
                <w:rFonts w:ascii="Calibri" w:eastAsia="Times New Roman" w:hAnsi="Calibri" w:cs="Calibri"/>
                <w:lang w:eastAsia="fr-FR"/>
              </w:rPr>
            </w:pPr>
            <w:r>
              <w:rPr>
                <w:rFonts w:ascii="Calibri" w:eastAsia="Times New Roman" w:hAnsi="Calibri" w:cs="Calibri"/>
                <w:lang w:eastAsia="fr-FR"/>
              </w:rPr>
              <w:t>26 rue de Paris</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F07995A" w14:textId="77777777" w:rsidR="004026E8" w:rsidRPr="00022B30" w:rsidRDefault="004026E8" w:rsidP="0019071D">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22200</w:t>
            </w:r>
          </w:p>
        </w:tc>
        <w:tc>
          <w:tcPr>
            <w:tcW w:w="1418" w:type="dxa"/>
            <w:tcBorders>
              <w:top w:val="single" w:sz="4" w:space="0" w:color="auto"/>
              <w:left w:val="nil"/>
              <w:bottom w:val="single" w:sz="4" w:space="0" w:color="auto"/>
              <w:right w:val="single" w:sz="4" w:space="0" w:color="auto"/>
            </w:tcBorders>
            <w:vAlign w:val="center"/>
          </w:tcPr>
          <w:p w14:paraId="4192F593" w14:textId="77777777" w:rsidR="004026E8" w:rsidRPr="00022B30" w:rsidRDefault="004026E8" w:rsidP="0019071D">
            <w:pPr>
              <w:spacing w:after="0" w:line="240" w:lineRule="auto"/>
              <w:jc w:val="both"/>
              <w:rPr>
                <w:rFonts w:ascii="Calibri" w:eastAsia="Times New Roman" w:hAnsi="Calibri" w:cs="Calibri"/>
                <w:lang w:eastAsia="fr-FR"/>
              </w:rPr>
            </w:pPr>
            <w:r w:rsidRPr="00022B30">
              <w:rPr>
                <w:rFonts w:ascii="Calibri" w:eastAsia="Times New Roman" w:hAnsi="Calibri" w:cs="Calibri"/>
                <w:lang w:eastAsia="fr-FR"/>
              </w:rPr>
              <w:t>SAINT-BRIEUC</w:t>
            </w:r>
          </w:p>
        </w:tc>
      </w:tr>
      <w:tr w:rsidR="004026E8" w:rsidRPr="00022B30" w14:paraId="17F9EAC0" w14:textId="77777777" w:rsidTr="00E670B7">
        <w:trPr>
          <w:trHeight w:val="397"/>
        </w:trPr>
        <w:tc>
          <w:tcPr>
            <w:tcW w:w="1281" w:type="dxa"/>
            <w:vMerge/>
            <w:tcBorders>
              <w:top w:val="single" w:sz="4" w:space="0" w:color="auto"/>
              <w:left w:val="single" w:sz="4" w:space="0" w:color="auto"/>
              <w:right w:val="single" w:sz="4" w:space="0" w:color="auto"/>
            </w:tcBorders>
          </w:tcPr>
          <w:p w14:paraId="6B260DC9" w14:textId="77777777" w:rsidR="004026E8" w:rsidRDefault="004026E8" w:rsidP="004026E8">
            <w:pPr>
              <w:spacing w:after="0" w:line="240" w:lineRule="auto"/>
              <w:rPr>
                <w:rFonts w:ascii="Calibri" w:eastAsia="Times New Roman" w:hAnsi="Calibri" w:cs="Calibri"/>
                <w:lang w:eastAsia="fr-FR"/>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EBD873" w14:textId="77777777" w:rsidR="004026E8" w:rsidRPr="00022B30" w:rsidRDefault="004026E8" w:rsidP="0019071D">
            <w:pPr>
              <w:spacing w:after="0" w:line="240" w:lineRule="auto"/>
              <w:rPr>
                <w:rFonts w:ascii="Calibri" w:eastAsia="Times New Roman" w:hAnsi="Calibri" w:cs="Calibri"/>
                <w:lang w:eastAsia="fr-FR"/>
              </w:rPr>
            </w:pPr>
            <w:r>
              <w:rPr>
                <w:rFonts w:ascii="Calibri" w:eastAsia="Times New Roman" w:hAnsi="Calibri" w:cs="Calibri"/>
                <w:lang w:eastAsia="fr-FR"/>
              </w:rPr>
              <w:t>CES de Rennes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BDB7424" w14:textId="77777777" w:rsidR="004026E8" w:rsidRPr="00610589" w:rsidRDefault="004026E8" w:rsidP="0019071D">
            <w:pPr>
              <w:spacing w:after="0" w:line="240" w:lineRule="auto"/>
              <w:jc w:val="both"/>
              <w:rPr>
                <w:rFonts w:ascii="Calibri" w:eastAsia="Times New Roman" w:hAnsi="Calibri" w:cs="Calibri"/>
                <w:lang w:eastAsia="fr-FR"/>
              </w:rPr>
            </w:pPr>
            <w:r w:rsidRPr="00A47155">
              <w:rPr>
                <w:rFonts w:ascii="Calibri" w:eastAsia="Times New Roman" w:hAnsi="Calibri" w:cs="Calibri"/>
                <w:lang w:eastAsia="fr-FR"/>
              </w:rPr>
              <w:t>3 place du colombier</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D03640B" w14:textId="77777777" w:rsidR="004026E8" w:rsidRPr="00022B30" w:rsidRDefault="004026E8" w:rsidP="0019071D">
            <w:pPr>
              <w:spacing w:after="0" w:line="240" w:lineRule="auto"/>
              <w:jc w:val="both"/>
              <w:rPr>
                <w:rFonts w:ascii="Calibri" w:eastAsia="Times New Roman" w:hAnsi="Calibri" w:cs="Calibri"/>
                <w:lang w:eastAsia="fr-FR"/>
              </w:rPr>
            </w:pPr>
            <w:r>
              <w:rPr>
                <w:rFonts w:ascii="Calibri" w:eastAsia="Times New Roman" w:hAnsi="Calibri" w:cs="Calibri"/>
                <w:lang w:eastAsia="fr-FR"/>
              </w:rPr>
              <w:t>35000</w:t>
            </w:r>
          </w:p>
        </w:tc>
        <w:tc>
          <w:tcPr>
            <w:tcW w:w="1418" w:type="dxa"/>
            <w:tcBorders>
              <w:top w:val="single" w:sz="4" w:space="0" w:color="auto"/>
              <w:left w:val="nil"/>
              <w:bottom w:val="single" w:sz="4" w:space="0" w:color="auto"/>
              <w:right w:val="single" w:sz="4" w:space="0" w:color="auto"/>
            </w:tcBorders>
            <w:vAlign w:val="center"/>
          </w:tcPr>
          <w:p w14:paraId="4621C11A" w14:textId="77777777" w:rsidR="004026E8" w:rsidRPr="00022B30" w:rsidRDefault="004026E8" w:rsidP="0019071D">
            <w:pPr>
              <w:spacing w:after="0" w:line="240" w:lineRule="auto"/>
              <w:jc w:val="both"/>
              <w:rPr>
                <w:rFonts w:ascii="Calibri" w:eastAsia="Times New Roman" w:hAnsi="Calibri" w:cs="Calibri"/>
                <w:lang w:eastAsia="fr-FR"/>
              </w:rPr>
            </w:pPr>
            <w:r>
              <w:rPr>
                <w:rFonts w:ascii="Calibri" w:eastAsia="Times New Roman" w:hAnsi="Calibri" w:cs="Calibri"/>
                <w:lang w:eastAsia="fr-FR"/>
              </w:rPr>
              <w:t>RENNES</w:t>
            </w:r>
          </w:p>
        </w:tc>
      </w:tr>
      <w:tr w:rsidR="004026E8" w:rsidRPr="00022B30" w14:paraId="6EC6B92F" w14:textId="77777777" w:rsidTr="00E670B7">
        <w:trPr>
          <w:trHeight w:val="397"/>
        </w:trPr>
        <w:tc>
          <w:tcPr>
            <w:tcW w:w="1281" w:type="dxa"/>
            <w:vMerge/>
            <w:tcBorders>
              <w:left w:val="single" w:sz="4" w:space="0" w:color="auto"/>
              <w:bottom w:val="single" w:sz="4" w:space="0" w:color="auto"/>
              <w:right w:val="single" w:sz="4" w:space="0" w:color="auto"/>
            </w:tcBorders>
          </w:tcPr>
          <w:p w14:paraId="69AF753B" w14:textId="77777777" w:rsidR="004026E8" w:rsidRDefault="004026E8" w:rsidP="004026E8">
            <w:pPr>
              <w:spacing w:after="0" w:line="240" w:lineRule="auto"/>
              <w:rPr>
                <w:rFonts w:ascii="Calibri" w:eastAsia="Times New Roman" w:hAnsi="Calibri" w:cs="Calibri"/>
                <w:lang w:eastAsia="fr-FR"/>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B313C17" w14:textId="77777777" w:rsidR="004026E8" w:rsidRDefault="004026E8" w:rsidP="004026E8">
            <w:pPr>
              <w:spacing w:after="0" w:line="240" w:lineRule="auto"/>
              <w:rPr>
                <w:rFonts w:ascii="Calibri" w:eastAsia="Times New Roman" w:hAnsi="Calibri" w:cs="Calibri"/>
                <w:lang w:eastAsia="fr-FR"/>
              </w:rPr>
            </w:pPr>
            <w:r>
              <w:rPr>
                <w:rFonts w:ascii="Calibri" w:eastAsia="Times New Roman" w:hAnsi="Calibri" w:cs="Calibri"/>
                <w:lang w:eastAsia="fr-FR"/>
              </w:rPr>
              <w:t>CES de Saint Malo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ADB0828" w14:textId="77777777" w:rsidR="004026E8" w:rsidRPr="00A47155" w:rsidRDefault="004026E8" w:rsidP="004026E8">
            <w:pPr>
              <w:spacing w:after="0" w:line="240" w:lineRule="auto"/>
              <w:jc w:val="both"/>
              <w:rPr>
                <w:rFonts w:ascii="Calibri" w:eastAsia="Times New Roman" w:hAnsi="Calibri" w:cs="Calibri"/>
                <w:lang w:eastAsia="fr-FR"/>
              </w:rPr>
            </w:pPr>
            <w:r w:rsidRPr="00A47155">
              <w:rPr>
                <w:rFonts w:ascii="Calibri" w:eastAsia="Times New Roman" w:hAnsi="Calibri" w:cs="Calibri"/>
                <w:lang w:eastAsia="fr-FR"/>
              </w:rPr>
              <w:t xml:space="preserve">10 avenue Jean Jaurès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FD4E383" w14:textId="77777777" w:rsidR="004026E8" w:rsidRDefault="004026E8" w:rsidP="004026E8">
            <w:pP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35400 </w:t>
            </w:r>
          </w:p>
        </w:tc>
        <w:tc>
          <w:tcPr>
            <w:tcW w:w="1418" w:type="dxa"/>
            <w:tcBorders>
              <w:top w:val="single" w:sz="4" w:space="0" w:color="auto"/>
              <w:left w:val="nil"/>
              <w:bottom w:val="single" w:sz="4" w:space="0" w:color="auto"/>
              <w:right w:val="single" w:sz="4" w:space="0" w:color="auto"/>
            </w:tcBorders>
            <w:vAlign w:val="center"/>
          </w:tcPr>
          <w:p w14:paraId="6528F187" w14:textId="77777777" w:rsidR="004026E8" w:rsidRDefault="004026E8" w:rsidP="004026E8">
            <w:pPr>
              <w:spacing w:after="0" w:line="240" w:lineRule="auto"/>
              <w:jc w:val="both"/>
              <w:rPr>
                <w:rFonts w:ascii="Calibri" w:eastAsia="Times New Roman" w:hAnsi="Calibri" w:cs="Calibri"/>
                <w:lang w:eastAsia="fr-FR"/>
              </w:rPr>
            </w:pPr>
            <w:r>
              <w:rPr>
                <w:rFonts w:ascii="Calibri" w:eastAsia="Times New Roman" w:hAnsi="Calibri" w:cs="Calibri"/>
                <w:lang w:eastAsia="fr-FR"/>
              </w:rPr>
              <w:t>SAINT MALO</w:t>
            </w:r>
          </w:p>
        </w:tc>
      </w:tr>
    </w:tbl>
    <w:p w14:paraId="58BB248D" w14:textId="77777777" w:rsidR="00C32445" w:rsidRDefault="00C32445" w:rsidP="004026E8">
      <w:pPr>
        <w:autoSpaceDE w:val="0"/>
        <w:autoSpaceDN w:val="0"/>
        <w:adjustRightInd w:val="0"/>
        <w:spacing w:after="0" w:line="240" w:lineRule="auto"/>
        <w:jc w:val="both"/>
        <w:rPr>
          <w:rFonts w:ascii="Calibri" w:eastAsia="Times New Roman" w:hAnsi="Calibri" w:cs="Calibri"/>
          <w:b/>
          <w:bCs/>
          <w:color w:val="C03F00"/>
          <w:highlight w:val="cyan"/>
          <w:lang w:eastAsia="fr-FR"/>
        </w:rPr>
      </w:pPr>
    </w:p>
    <w:p w14:paraId="1E762565" w14:textId="77777777" w:rsidR="00C32445" w:rsidRPr="00662BF4" w:rsidRDefault="00C32445" w:rsidP="004026E8">
      <w:pPr>
        <w:autoSpaceDE w:val="0"/>
        <w:autoSpaceDN w:val="0"/>
        <w:adjustRightInd w:val="0"/>
        <w:spacing w:after="0" w:line="240" w:lineRule="auto"/>
        <w:jc w:val="both"/>
        <w:rPr>
          <w:rFonts w:ascii="Calibri" w:eastAsia="Times New Roman" w:hAnsi="Calibri" w:cs="Calibri"/>
          <w:bCs/>
          <w:lang w:eastAsia="fr-FR"/>
        </w:rPr>
      </w:pPr>
      <w:r>
        <w:rPr>
          <w:rFonts w:ascii="Calibri" w:eastAsia="Times New Roman" w:hAnsi="Calibri" w:cs="Calibri"/>
          <w:bCs/>
          <w:lang w:eastAsia="fr-FR"/>
        </w:rPr>
        <w:lastRenderedPageBreak/>
        <w:t>En cas de déménagement des Centres d’Examens de Santé, l</w:t>
      </w:r>
      <w:r w:rsidRPr="00662BF4">
        <w:rPr>
          <w:rFonts w:ascii="Calibri" w:eastAsia="Times New Roman" w:hAnsi="Calibri" w:cs="Calibri"/>
          <w:bCs/>
          <w:lang w:eastAsia="fr-FR"/>
        </w:rPr>
        <w:t xml:space="preserve">e titulaire se conforme aux changements d’adresses des sites, sans que cela ne puisse donner lieu à indemnités, dans la mesure où les nouveaux sites seraient situés dans la même commune ou une commune limitrophe des sites actuels. </w:t>
      </w:r>
    </w:p>
    <w:p w14:paraId="358543F2" w14:textId="77777777" w:rsidR="00C32445" w:rsidRDefault="00C32445" w:rsidP="004026E8">
      <w:pPr>
        <w:autoSpaceDE w:val="0"/>
        <w:autoSpaceDN w:val="0"/>
        <w:adjustRightInd w:val="0"/>
        <w:spacing w:after="0" w:line="240" w:lineRule="auto"/>
        <w:jc w:val="both"/>
        <w:rPr>
          <w:rFonts w:ascii="Calibri" w:hAnsi="Calibri" w:cs="Calibri"/>
          <w:bCs/>
          <w:color w:val="000000"/>
        </w:rPr>
      </w:pPr>
    </w:p>
    <w:p w14:paraId="548C73DA" w14:textId="77777777" w:rsidR="00316FF3" w:rsidRDefault="00316FF3" w:rsidP="004026E8">
      <w:pPr>
        <w:autoSpaceDE w:val="0"/>
        <w:autoSpaceDN w:val="0"/>
        <w:adjustRightInd w:val="0"/>
        <w:spacing w:after="0" w:line="240" w:lineRule="auto"/>
        <w:jc w:val="both"/>
        <w:rPr>
          <w:rFonts w:ascii="Calibri" w:hAnsi="Calibri" w:cs="Calibri"/>
          <w:bCs/>
          <w:color w:val="000000"/>
        </w:rPr>
      </w:pPr>
    </w:p>
    <w:p w14:paraId="2B456357" w14:textId="77777777" w:rsidR="00B0493A" w:rsidRPr="00CD13E8" w:rsidRDefault="00B0493A" w:rsidP="00B0493A">
      <w:pPr>
        <w:pStyle w:val="Style1"/>
        <w:numPr>
          <w:ilvl w:val="0"/>
          <w:numId w:val="0"/>
        </w:numPr>
        <w:ind w:left="360" w:hanging="360"/>
        <w:rPr>
          <w:caps/>
          <w:color w:val="auto"/>
          <w:u w:val="single"/>
        </w:rPr>
      </w:pPr>
      <w:bookmarkStart w:id="3" w:name="_Toc238740075"/>
      <w:r w:rsidRPr="00CD13E8">
        <w:rPr>
          <w:caps/>
          <w:color w:val="auto"/>
          <w:u w:val="single"/>
        </w:rPr>
        <w:t>Période d’essai</w:t>
      </w:r>
      <w:bookmarkEnd w:id="3"/>
    </w:p>
    <w:p w14:paraId="2000BEB9" w14:textId="77777777" w:rsidR="00B0493A" w:rsidRPr="0075759B" w:rsidRDefault="00B0493A" w:rsidP="00B0493A">
      <w:pPr>
        <w:spacing w:after="0" w:line="240" w:lineRule="auto"/>
        <w:ind w:left="360" w:right="23"/>
        <w:jc w:val="both"/>
        <w:rPr>
          <w:rFonts w:ascii="Calibri" w:eastAsia="Times New Roman" w:hAnsi="Calibri" w:cs="Calibri"/>
          <w:b/>
          <w:bCs/>
          <w:strike/>
          <w:lang w:eastAsia="fr-FR"/>
        </w:rPr>
      </w:pPr>
    </w:p>
    <w:p w14:paraId="57A188EF" w14:textId="77777777" w:rsidR="00B0493A" w:rsidRPr="00D371A8" w:rsidRDefault="004026E8" w:rsidP="00B0493A">
      <w:pPr>
        <w:spacing w:after="0" w:line="240" w:lineRule="auto"/>
        <w:jc w:val="both"/>
        <w:rPr>
          <w:rFonts w:ascii="Calibri" w:eastAsia="Times New Roman" w:hAnsi="Calibri" w:cs="Calibri"/>
          <w:lang w:eastAsia="fr-FR"/>
        </w:rPr>
      </w:pPr>
      <w:r>
        <w:rPr>
          <w:rFonts w:ascii="Calibri" w:eastAsia="Times New Roman" w:hAnsi="Calibri" w:cs="Calibri"/>
          <w:lang w:eastAsia="fr-FR"/>
        </w:rPr>
        <w:t>Pour chaque lot, a</w:t>
      </w:r>
      <w:r w:rsidR="00316FF3">
        <w:rPr>
          <w:rFonts w:ascii="Calibri" w:eastAsia="Times New Roman" w:hAnsi="Calibri" w:cs="Calibri"/>
          <w:lang w:eastAsia="fr-FR"/>
        </w:rPr>
        <w:t>près notification du marché, la date de</w:t>
      </w:r>
      <w:r w:rsidR="00B0493A" w:rsidRPr="00D371A8">
        <w:rPr>
          <w:rFonts w:ascii="Calibri" w:eastAsia="Times New Roman" w:hAnsi="Calibri" w:cs="Calibri"/>
          <w:lang w:eastAsia="fr-FR"/>
        </w:rPr>
        <w:t xml:space="preserve"> démarrage effectif de la prestation sera défini</w:t>
      </w:r>
      <w:r w:rsidR="002800F5">
        <w:rPr>
          <w:rFonts w:ascii="Calibri" w:eastAsia="Times New Roman" w:hAnsi="Calibri" w:cs="Calibri"/>
          <w:lang w:eastAsia="fr-FR"/>
        </w:rPr>
        <w:t>e</w:t>
      </w:r>
      <w:r w:rsidR="00B0493A" w:rsidRPr="00D371A8">
        <w:rPr>
          <w:rFonts w:ascii="Calibri" w:eastAsia="Times New Roman" w:hAnsi="Calibri" w:cs="Calibri"/>
          <w:lang w:eastAsia="fr-FR"/>
        </w:rPr>
        <w:t xml:space="preserve"> par la CPAM en coordination avec le prestataire.</w:t>
      </w:r>
    </w:p>
    <w:p w14:paraId="6B0F2ED5" w14:textId="77777777" w:rsidR="00B0493A" w:rsidRPr="00D371A8" w:rsidRDefault="00B0493A" w:rsidP="00B0493A">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t xml:space="preserve">La date de démarrage effective ouvre une période d’essai de 3 mois maximum, au terme de laquelle, la CPAM se réserve le droit de mettre fin au contrat </w:t>
      </w:r>
      <w:r w:rsidR="00475B29">
        <w:rPr>
          <w:rFonts w:ascii="Calibri" w:eastAsia="Times New Roman" w:hAnsi="Calibri" w:cs="Calibri"/>
          <w:lang w:eastAsia="fr-FR"/>
        </w:rPr>
        <w:t>en cas de 3 anomalies majeures constatées et notifiées par mail ou LRAR</w:t>
      </w:r>
      <w:r w:rsidRPr="00D371A8">
        <w:rPr>
          <w:rFonts w:ascii="Calibri" w:eastAsia="Times New Roman" w:hAnsi="Calibri" w:cs="Calibri"/>
          <w:lang w:eastAsia="fr-FR"/>
        </w:rPr>
        <w:t>, sans que cela n’ouvre droit au versement d’indemnités au profit du titulaire et sans préavis.</w:t>
      </w:r>
    </w:p>
    <w:p w14:paraId="4084A4CE" w14:textId="77777777" w:rsidR="00B0493A" w:rsidRDefault="00B0493A" w:rsidP="00B0493A">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t>A l’issue de la période d’essai, la CPAM notifiera au titulaire sa décision de poursuivre ou non le marché pour la durée restante, soit 9 mois.</w:t>
      </w:r>
    </w:p>
    <w:p w14:paraId="3BB33D64" w14:textId="77777777" w:rsidR="00C32445" w:rsidRDefault="00C32445" w:rsidP="007A0775">
      <w:pPr>
        <w:autoSpaceDE w:val="0"/>
        <w:autoSpaceDN w:val="0"/>
        <w:adjustRightInd w:val="0"/>
        <w:jc w:val="both"/>
        <w:rPr>
          <w:rFonts w:ascii="Calibri" w:hAnsi="Calibri" w:cs="Calibri"/>
          <w:bCs/>
          <w:color w:val="000000"/>
        </w:rPr>
      </w:pPr>
    </w:p>
    <w:p w14:paraId="6646F4E6" w14:textId="77777777" w:rsidR="00406103" w:rsidRPr="006221F5" w:rsidRDefault="00C32445" w:rsidP="00622565">
      <w:pPr>
        <w:pStyle w:val="Titre1"/>
        <w:numPr>
          <w:ilvl w:val="0"/>
          <w:numId w:val="8"/>
        </w:numPr>
        <w:rPr>
          <w:rFonts w:ascii="Calibri" w:hAnsi="Calibri" w:cs="Calibri"/>
        </w:rPr>
      </w:pPr>
      <w:bookmarkStart w:id="4" w:name="_Toc99030012"/>
      <w:bookmarkStart w:id="5" w:name="_Toc238740076"/>
      <w:r w:rsidRPr="006221F5">
        <w:rPr>
          <w:rFonts w:ascii="Calibri" w:hAnsi="Calibri" w:cs="Calibri"/>
        </w:rPr>
        <w:t>FREQUENCES</w:t>
      </w:r>
      <w:bookmarkStart w:id="6" w:name="_Toc99030013"/>
      <w:bookmarkEnd w:id="4"/>
      <w:r w:rsidR="00316FF3" w:rsidRPr="006221F5">
        <w:rPr>
          <w:rFonts w:ascii="Calibri" w:hAnsi="Calibri" w:cs="Calibri"/>
        </w:rPr>
        <w:t>, CIRCUITS ET HORAIRES</w:t>
      </w:r>
      <w:bookmarkEnd w:id="6"/>
      <w:bookmarkEnd w:id="5"/>
    </w:p>
    <w:p w14:paraId="4B2E1803" w14:textId="77777777" w:rsidR="004353DD" w:rsidRDefault="004353DD" w:rsidP="007E6F6D">
      <w:pPr>
        <w:spacing w:after="0" w:line="240" w:lineRule="auto"/>
        <w:jc w:val="both"/>
        <w:rPr>
          <w:rFonts w:ascii="Calibri" w:eastAsia="Times New Roman" w:hAnsi="Calibri" w:cs="Calibri"/>
          <w:lang w:eastAsia="fr-FR"/>
        </w:rPr>
      </w:pPr>
    </w:p>
    <w:p w14:paraId="425BF99D" w14:textId="77777777" w:rsidR="00F13340" w:rsidRDefault="00F13340" w:rsidP="007E6F6D">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t>Les délais d’exécution mentionnés au présent CC</w:t>
      </w:r>
      <w:r>
        <w:rPr>
          <w:rFonts w:ascii="Calibri" w:eastAsia="Times New Roman" w:hAnsi="Calibri" w:cs="Calibri"/>
          <w:lang w:eastAsia="fr-FR"/>
        </w:rPr>
        <w:t>T</w:t>
      </w:r>
      <w:r w:rsidRPr="00D371A8">
        <w:rPr>
          <w:rFonts w:ascii="Calibri" w:eastAsia="Times New Roman" w:hAnsi="Calibri" w:cs="Calibri"/>
          <w:lang w:eastAsia="fr-FR"/>
        </w:rPr>
        <w:t xml:space="preserve">P sont soumis à une </w:t>
      </w:r>
      <w:r w:rsidRPr="00D371A8">
        <w:rPr>
          <w:rFonts w:ascii="Calibri" w:eastAsia="Times New Roman" w:hAnsi="Calibri" w:cs="Calibri"/>
          <w:b/>
          <w:lang w:eastAsia="fr-FR"/>
        </w:rPr>
        <w:t>obligation de résultat</w:t>
      </w:r>
      <w:r w:rsidR="00A5697C">
        <w:rPr>
          <w:rFonts w:ascii="Calibri" w:eastAsia="Times New Roman" w:hAnsi="Calibri" w:cs="Calibri"/>
          <w:b/>
          <w:lang w:eastAsia="fr-FR"/>
        </w:rPr>
        <w:t xml:space="preserve"> compte tenu de l’impact organisationnel très important que génèrerait des retards</w:t>
      </w:r>
      <w:r w:rsidRPr="00D371A8">
        <w:rPr>
          <w:rFonts w:ascii="Calibri" w:eastAsia="Times New Roman" w:hAnsi="Calibri" w:cs="Calibri"/>
          <w:lang w:eastAsia="fr-FR"/>
        </w:rPr>
        <w:t xml:space="preserve">, dont le non-respect entraîne l’application des pénalités prévues </w:t>
      </w:r>
      <w:r>
        <w:rPr>
          <w:rFonts w:ascii="Calibri" w:eastAsia="Times New Roman" w:hAnsi="Calibri" w:cs="Calibri"/>
          <w:lang w:eastAsia="fr-FR"/>
        </w:rPr>
        <w:t>au CCAP</w:t>
      </w:r>
      <w:r w:rsidRPr="00D371A8">
        <w:rPr>
          <w:rFonts w:ascii="Calibri" w:eastAsia="Times New Roman" w:hAnsi="Calibri" w:cs="Calibri"/>
          <w:lang w:eastAsia="fr-FR"/>
        </w:rPr>
        <w:t>.</w:t>
      </w:r>
    </w:p>
    <w:p w14:paraId="5D83E3A9" w14:textId="77777777" w:rsidR="00F13340" w:rsidRPr="00D371A8" w:rsidRDefault="00F13340" w:rsidP="007E6F6D">
      <w:pPr>
        <w:spacing w:after="0" w:line="240" w:lineRule="auto"/>
        <w:jc w:val="both"/>
        <w:rPr>
          <w:rFonts w:ascii="Calibri" w:eastAsia="Times New Roman" w:hAnsi="Calibri" w:cs="Calibri"/>
          <w:lang w:eastAsia="fr-FR"/>
        </w:rPr>
      </w:pPr>
    </w:p>
    <w:p w14:paraId="27C1AC41" w14:textId="5CE4E10D" w:rsidR="00C32445" w:rsidRDefault="00406103" w:rsidP="007E6F6D">
      <w:pPr>
        <w:autoSpaceDE w:val="0"/>
        <w:autoSpaceDN w:val="0"/>
        <w:adjustRightInd w:val="0"/>
        <w:spacing w:after="0" w:line="240" w:lineRule="auto"/>
        <w:jc w:val="both"/>
        <w:rPr>
          <w:rFonts w:ascii="Calibri" w:hAnsi="Calibri" w:cs="Calibri"/>
          <w:bCs/>
          <w:color w:val="000000"/>
        </w:rPr>
      </w:pPr>
      <w:r w:rsidRPr="00C32445">
        <w:rPr>
          <w:rFonts w:ascii="Calibri" w:hAnsi="Calibri" w:cs="Calibri"/>
          <w:bCs/>
          <w:color w:val="000000"/>
        </w:rPr>
        <w:t xml:space="preserve">Les prestations sont effectuées </w:t>
      </w:r>
      <w:r w:rsidR="00316FF3">
        <w:rPr>
          <w:rFonts w:ascii="Calibri" w:hAnsi="Calibri" w:cs="Calibri"/>
          <w:bCs/>
          <w:color w:val="000000"/>
        </w:rPr>
        <w:t xml:space="preserve">selon </w:t>
      </w:r>
      <w:r w:rsidR="00C32445" w:rsidRPr="00C32445">
        <w:rPr>
          <w:rFonts w:ascii="Calibri" w:hAnsi="Calibri" w:cs="Calibri"/>
          <w:bCs/>
          <w:color w:val="000000"/>
        </w:rPr>
        <w:t xml:space="preserve">horaires et fréquences </w:t>
      </w:r>
      <w:r w:rsidR="00C32445" w:rsidRPr="00316FF3">
        <w:rPr>
          <w:rFonts w:ascii="Calibri" w:hAnsi="Calibri" w:cs="Calibri"/>
          <w:bCs/>
          <w:color w:val="000000"/>
        </w:rPr>
        <w:t xml:space="preserve">définis </w:t>
      </w:r>
      <w:r w:rsidR="00F13340">
        <w:rPr>
          <w:rFonts w:ascii="Calibri" w:hAnsi="Calibri" w:cs="Calibri"/>
          <w:bCs/>
          <w:color w:val="000000"/>
        </w:rPr>
        <w:t>ci-après</w:t>
      </w:r>
      <w:r w:rsidR="00C32445" w:rsidRPr="00316FF3">
        <w:rPr>
          <w:rFonts w:ascii="Calibri" w:hAnsi="Calibri" w:cs="Calibri"/>
          <w:bCs/>
          <w:color w:val="000000"/>
        </w:rPr>
        <w:t>.</w:t>
      </w:r>
    </w:p>
    <w:p w14:paraId="4BF9F5A1" w14:textId="77777777" w:rsidR="007E6F6D" w:rsidRPr="00C32445" w:rsidRDefault="007E6F6D" w:rsidP="007E6F6D">
      <w:pPr>
        <w:autoSpaceDE w:val="0"/>
        <w:autoSpaceDN w:val="0"/>
        <w:adjustRightInd w:val="0"/>
        <w:spacing w:after="0" w:line="240" w:lineRule="auto"/>
        <w:jc w:val="both"/>
        <w:rPr>
          <w:rFonts w:ascii="Calibri" w:hAnsi="Calibri" w:cs="Calibri"/>
          <w:bCs/>
          <w:color w:val="000000"/>
        </w:rPr>
      </w:pPr>
    </w:p>
    <w:p w14:paraId="4F510E49" w14:textId="77777777" w:rsidR="00406103" w:rsidRDefault="00C32445" w:rsidP="007E6F6D">
      <w:pPr>
        <w:autoSpaceDE w:val="0"/>
        <w:autoSpaceDN w:val="0"/>
        <w:adjustRightInd w:val="0"/>
        <w:spacing w:after="0" w:line="240" w:lineRule="auto"/>
        <w:jc w:val="both"/>
        <w:rPr>
          <w:rFonts w:ascii="Calibri" w:hAnsi="Calibri" w:cs="Calibri"/>
          <w:bCs/>
          <w:color w:val="000000"/>
        </w:rPr>
      </w:pPr>
      <w:r w:rsidRPr="00F13340">
        <w:rPr>
          <w:rFonts w:ascii="Calibri" w:hAnsi="Calibri" w:cs="Calibri"/>
          <w:b/>
          <w:bCs/>
          <w:color w:val="000000"/>
        </w:rPr>
        <w:t>Les prestations sont réalisées</w:t>
      </w:r>
      <w:r w:rsidR="00406103" w:rsidRPr="00F13340">
        <w:rPr>
          <w:rFonts w:ascii="Calibri" w:hAnsi="Calibri" w:cs="Calibri"/>
          <w:b/>
          <w:bCs/>
          <w:color w:val="000000"/>
        </w:rPr>
        <w:t xml:space="preserve"> toute l’année</w:t>
      </w:r>
      <w:r w:rsidR="00406103" w:rsidRPr="00C32445">
        <w:rPr>
          <w:rFonts w:ascii="Calibri" w:hAnsi="Calibri" w:cs="Calibri"/>
          <w:bCs/>
          <w:color w:val="000000"/>
        </w:rPr>
        <w:t>, hors semaines de fermetures des différents centres</w:t>
      </w:r>
      <w:r w:rsidR="007E6F6D">
        <w:rPr>
          <w:rFonts w:ascii="Calibri" w:hAnsi="Calibri" w:cs="Calibri"/>
          <w:bCs/>
          <w:color w:val="000000"/>
        </w:rPr>
        <w:t>.</w:t>
      </w:r>
    </w:p>
    <w:p w14:paraId="23554A0F" w14:textId="77777777" w:rsidR="0000773C" w:rsidRDefault="0000773C" w:rsidP="007E6F6D">
      <w:pPr>
        <w:autoSpaceDE w:val="0"/>
        <w:autoSpaceDN w:val="0"/>
        <w:adjustRightInd w:val="0"/>
        <w:spacing w:after="0" w:line="240" w:lineRule="auto"/>
        <w:jc w:val="both"/>
        <w:rPr>
          <w:rFonts w:ascii="Calibri" w:hAnsi="Calibri" w:cs="Calibri"/>
          <w:bCs/>
          <w:color w:val="000000"/>
        </w:rPr>
      </w:pPr>
    </w:p>
    <w:p w14:paraId="299BB64E" w14:textId="1420CEB2" w:rsidR="0000773C" w:rsidRPr="00B26016" w:rsidRDefault="0000773C" w:rsidP="00A34FDE">
      <w:pPr>
        <w:spacing w:after="120"/>
        <w:jc w:val="both"/>
        <w:rPr>
          <w:rFonts w:ascii="Arial" w:eastAsia="Yu Mincho" w:hAnsi="Arial" w:cs="Times New Roman"/>
          <w:sz w:val="19"/>
          <w:lang w:val="en-US"/>
        </w:rPr>
      </w:pPr>
      <w:r w:rsidRPr="00B26016">
        <w:rPr>
          <w:rFonts w:ascii="Arial" w:eastAsia="Yu Mincho" w:hAnsi="Arial" w:cs="Times New Roman"/>
          <w:b/>
          <w:sz w:val="19"/>
          <w:lang w:val="en-US"/>
        </w:rPr>
        <w:t xml:space="preserve">La mutualisation </w:t>
      </w:r>
      <w:r w:rsidR="00A34FDE">
        <w:rPr>
          <w:rFonts w:ascii="Arial" w:eastAsia="Yu Mincho" w:hAnsi="Arial" w:cs="Times New Roman"/>
          <w:b/>
          <w:sz w:val="19"/>
          <w:lang w:val="en-US"/>
        </w:rPr>
        <w:t xml:space="preserve">du transport </w:t>
      </w:r>
      <w:r w:rsidRPr="00B26016">
        <w:rPr>
          <w:rFonts w:ascii="Arial" w:eastAsia="Yu Mincho" w:hAnsi="Arial" w:cs="Times New Roman"/>
          <w:b/>
          <w:sz w:val="19"/>
          <w:lang w:val="en-US"/>
        </w:rPr>
        <w:t>est autorisée sous réserve qu’elle ne compromette ni l’intégrité des prélèvements, ni les conditions de température, ni les délais pré-analytiques, ni la traçabilité, ni la confidentialité. Tout transbordement ou changement de véhicule est tracé.</w:t>
      </w:r>
    </w:p>
    <w:p w14:paraId="1673539F" w14:textId="77777777" w:rsidR="0000773C" w:rsidRDefault="0000773C" w:rsidP="007E6F6D">
      <w:pPr>
        <w:autoSpaceDE w:val="0"/>
        <w:autoSpaceDN w:val="0"/>
        <w:adjustRightInd w:val="0"/>
        <w:spacing w:after="0" w:line="240" w:lineRule="auto"/>
        <w:jc w:val="both"/>
        <w:rPr>
          <w:rFonts w:ascii="Calibri" w:hAnsi="Calibri" w:cs="Calibri"/>
          <w:bCs/>
          <w:color w:val="000000"/>
        </w:rPr>
      </w:pPr>
    </w:p>
    <w:p w14:paraId="7D921299" w14:textId="3EEB0DF5" w:rsidR="0000773C" w:rsidRPr="00364AF6" w:rsidRDefault="0000773C" w:rsidP="0000773C">
      <w:pPr>
        <w:numPr>
          <w:ilvl w:val="0"/>
          <w:numId w:val="5"/>
        </w:numPr>
        <w:spacing w:after="0" w:line="240" w:lineRule="auto"/>
        <w:jc w:val="both"/>
        <w:rPr>
          <w:rFonts w:ascii="Calibri" w:eastAsia="Times New Roman" w:hAnsi="Calibri" w:cs="Calibri"/>
          <w:b/>
          <w:i/>
          <w:sz w:val="24"/>
          <w:lang w:eastAsia="fr-FR"/>
        </w:rPr>
      </w:pPr>
      <w:r w:rsidRPr="00364AF6">
        <w:rPr>
          <w:rFonts w:ascii="Calibri" w:eastAsia="Times New Roman" w:hAnsi="Calibri" w:cs="Calibri"/>
          <w:b/>
          <w:i/>
          <w:sz w:val="24"/>
          <w:lang w:eastAsia="fr-FR"/>
        </w:rPr>
        <w:t>Le candidat précisera les lieux de départ de ses transporteurs (lieux de dépôts de la société départ et retour)</w:t>
      </w:r>
      <w:r w:rsidR="00A34FDE">
        <w:rPr>
          <w:rFonts w:ascii="Calibri" w:eastAsia="Times New Roman" w:hAnsi="Calibri" w:cs="Calibri"/>
          <w:b/>
          <w:i/>
          <w:sz w:val="24"/>
          <w:lang w:eastAsia="fr-FR"/>
        </w:rPr>
        <w:t xml:space="preserve"> et l’organisation retenue pour les collectes (collecte indépendante pour chaque site ou collecte de l’ensemble des sites sous forme de circuit).</w:t>
      </w:r>
    </w:p>
    <w:p w14:paraId="67E06E0B" w14:textId="77777777" w:rsidR="0000773C" w:rsidRPr="00364AF6" w:rsidRDefault="0000773C" w:rsidP="0000773C">
      <w:pPr>
        <w:spacing w:after="0" w:line="240" w:lineRule="auto"/>
        <w:jc w:val="both"/>
        <w:rPr>
          <w:rFonts w:ascii="Calibri" w:eastAsia="Times New Roman" w:hAnsi="Calibri" w:cs="Calibri"/>
          <w:b/>
          <w:i/>
          <w:sz w:val="24"/>
          <w:lang w:eastAsia="fr-FR"/>
        </w:rPr>
      </w:pPr>
    </w:p>
    <w:p w14:paraId="27EA7C95" w14:textId="302659A4" w:rsidR="0000773C" w:rsidRDefault="0000773C" w:rsidP="0000773C">
      <w:pPr>
        <w:numPr>
          <w:ilvl w:val="0"/>
          <w:numId w:val="5"/>
        </w:numPr>
        <w:spacing w:after="0" w:line="240" w:lineRule="auto"/>
        <w:jc w:val="both"/>
        <w:rPr>
          <w:rFonts w:ascii="Calibri" w:eastAsia="Times New Roman" w:hAnsi="Calibri" w:cs="Calibri"/>
          <w:b/>
          <w:i/>
          <w:sz w:val="24"/>
          <w:lang w:eastAsia="fr-FR"/>
        </w:rPr>
      </w:pPr>
      <w:r w:rsidRPr="00364AF6">
        <w:rPr>
          <w:rFonts w:ascii="Calibri" w:eastAsia="Times New Roman" w:hAnsi="Calibri" w:cs="Calibri"/>
          <w:b/>
          <w:i/>
          <w:sz w:val="24"/>
          <w:lang w:eastAsia="fr-FR"/>
        </w:rPr>
        <w:t xml:space="preserve">Il indiquera également si les prestations seront effectuées dans le cadre de tournée mutualisée </w:t>
      </w:r>
      <w:r w:rsidR="006221F5">
        <w:rPr>
          <w:rFonts w:ascii="Calibri" w:eastAsia="Times New Roman" w:hAnsi="Calibri" w:cs="Calibri"/>
          <w:b/>
          <w:i/>
          <w:sz w:val="24"/>
          <w:lang w:eastAsia="fr-FR"/>
        </w:rPr>
        <w:t xml:space="preserve">avec d’autres donneurs d’ordre </w:t>
      </w:r>
      <w:r w:rsidRPr="00364AF6">
        <w:rPr>
          <w:rFonts w:ascii="Calibri" w:eastAsia="Times New Roman" w:hAnsi="Calibri" w:cs="Calibri"/>
          <w:b/>
          <w:i/>
          <w:sz w:val="24"/>
          <w:lang w:eastAsia="fr-FR"/>
        </w:rPr>
        <w:t>ou dédiée.</w:t>
      </w:r>
      <w:r>
        <w:rPr>
          <w:rFonts w:ascii="Calibri" w:eastAsia="Times New Roman" w:hAnsi="Calibri" w:cs="Calibri"/>
          <w:b/>
          <w:i/>
          <w:sz w:val="24"/>
          <w:lang w:eastAsia="fr-FR"/>
        </w:rPr>
        <w:t xml:space="preserve"> </w:t>
      </w:r>
    </w:p>
    <w:p w14:paraId="1141C04B" w14:textId="77777777" w:rsidR="006221F5" w:rsidRPr="00364AF6" w:rsidRDefault="006221F5" w:rsidP="006221F5">
      <w:pPr>
        <w:spacing w:after="0" w:line="240" w:lineRule="auto"/>
        <w:jc w:val="both"/>
        <w:rPr>
          <w:rFonts w:ascii="Calibri" w:eastAsia="Times New Roman" w:hAnsi="Calibri" w:cs="Calibri"/>
          <w:b/>
          <w:i/>
          <w:sz w:val="24"/>
          <w:lang w:eastAsia="fr-FR"/>
        </w:rPr>
      </w:pPr>
    </w:p>
    <w:p w14:paraId="739DD677" w14:textId="77777777" w:rsidR="007E6F6D" w:rsidRDefault="007E6F6D" w:rsidP="007E6F6D">
      <w:pPr>
        <w:autoSpaceDE w:val="0"/>
        <w:autoSpaceDN w:val="0"/>
        <w:adjustRightInd w:val="0"/>
        <w:spacing w:after="0" w:line="240" w:lineRule="auto"/>
        <w:jc w:val="both"/>
        <w:rPr>
          <w:rFonts w:ascii="Calibri" w:hAnsi="Calibri" w:cs="Calibri"/>
          <w:bCs/>
          <w:color w:val="000000"/>
        </w:rPr>
      </w:pPr>
    </w:p>
    <w:p w14:paraId="09398C2B" w14:textId="30D3B0D0" w:rsidR="00406103" w:rsidRPr="006221F5" w:rsidRDefault="00C32445" w:rsidP="006221F5">
      <w:pPr>
        <w:pStyle w:val="Titre2"/>
        <w:keepNext w:val="0"/>
        <w:keepLines w:val="0"/>
        <w:widowControl w:val="0"/>
        <w:numPr>
          <w:ilvl w:val="1"/>
          <w:numId w:val="8"/>
        </w:numPr>
        <w:autoSpaceDE w:val="0"/>
        <w:autoSpaceDN w:val="0"/>
        <w:adjustRightInd w:val="0"/>
        <w:spacing w:before="0" w:line="240" w:lineRule="auto"/>
        <w:rPr>
          <w:rStyle w:val="Accentuationintense"/>
          <w:rFonts w:asciiTheme="minorHAnsi" w:hAnsiTheme="minorHAnsi" w:cstheme="minorHAnsi"/>
          <w:bCs w:val="0"/>
          <w:caps/>
          <w:sz w:val="24"/>
          <w:szCs w:val="22"/>
        </w:rPr>
      </w:pPr>
      <w:bookmarkStart w:id="7" w:name="_Toc238740077"/>
      <w:r w:rsidRPr="006221F5">
        <w:rPr>
          <w:rStyle w:val="Accentuationintense"/>
          <w:rFonts w:asciiTheme="minorHAnsi" w:hAnsiTheme="minorHAnsi" w:cstheme="minorHAnsi"/>
          <w:bCs w:val="0"/>
          <w:caps/>
          <w:sz w:val="24"/>
          <w:szCs w:val="22"/>
        </w:rPr>
        <w:t>Périodes de fermetures</w:t>
      </w:r>
      <w:r w:rsidR="00406103" w:rsidRPr="006221F5">
        <w:rPr>
          <w:rStyle w:val="Accentuationintense"/>
          <w:rFonts w:asciiTheme="minorHAnsi" w:hAnsiTheme="minorHAnsi" w:cstheme="minorHAnsi"/>
          <w:bCs w:val="0"/>
          <w:caps/>
          <w:sz w:val="24"/>
          <w:szCs w:val="22"/>
        </w:rPr>
        <w:t> </w:t>
      </w:r>
      <w:r w:rsidR="00316FF3" w:rsidRPr="006221F5">
        <w:rPr>
          <w:rStyle w:val="Accentuationintense"/>
          <w:rFonts w:asciiTheme="minorHAnsi" w:hAnsiTheme="minorHAnsi" w:cstheme="minorHAnsi"/>
          <w:bCs w:val="0"/>
          <w:caps/>
          <w:sz w:val="24"/>
          <w:szCs w:val="22"/>
        </w:rPr>
        <w:t>des sites</w:t>
      </w:r>
      <w:bookmarkEnd w:id="7"/>
    </w:p>
    <w:p w14:paraId="7FC307B0" w14:textId="70D80F47" w:rsidR="00406103" w:rsidRPr="006221F5" w:rsidRDefault="00406103" w:rsidP="006221F5">
      <w:pPr>
        <w:pStyle w:val="Paragraphedeliste"/>
        <w:numPr>
          <w:ilvl w:val="0"/>
          <w:numId w:val="17"/>
        </w:numPr>
        <w:autoSpaceDE w:val="0"/>
        <w:autoSpaceDN w:val="0"/>
        <w:adjustRightInd w:val="0"/>
        <w:jc w:val="both"/>
        <w:rPr>
          <w:rFonts w:ascii="Calibri" w:hAnsi="Calibri" w:cs="Calibri"/>
        </w:rPr>
      </w:pPr>
      <w:proofErr w:type="gramStart"/>
      <w:r w:rsidRPr="006221F5">
        <w:rPr>
          <w:rFonts w:ascii="Calibri" w:hAnsi="Calibri" w:cs="Calibri"/>
        </w:rPr>
        <w:t>fermeture</w:t>
      </w:r>
      <w:proofErr w:type="gramEnd"/>
      <w:r w:rsidRPr="006221F5">
        <w:rPr>
          <w:rFonts w:ascii="Calibri" w:hAnsi="Calibri" w:cs="Calibri"/>
        </w:rPr>
        <w:t xml:space="preserve"> annuelle (3 semaines au mois d’août et une semaine pour la période entre Noël et le Jour de l’An)</w:t>
      </w:r>
    </w:p>
    <w:p w14:paraId="780AE25F" w14:textId="42618A01" w:rsidR="00406103" w:rsidRPr="006221F5" w:rsidRDefault="00406103" w:rsidP="006221F5">
      <w:pPr>
        <w:pStyle w:val="Paragraphedeliste"/>
        <w:numPr>
          <w:ilvl w:val="0"/>
          <w:numId w:val="17"/>
        </w:numPr>
        <w:autoSpaceDE w:val="0"/>
        <w:autoSpaceDN w:val="0"/>
        <w:adjustRightInd w:val="0"/>
        <w:jc w:val="both"/>
        <w:rPr>
          <w:rFonts w:ascii="Calibri" w:hAnsi="Calibri" w:cs="Calibri"/>
        </w:rPr>
      </w:pPr>
      <w:proofErr w:type="gramStart"/>
      <w:r w:rsidRPr="006221F5">
        <w:rPr>
          <w:rFonts w:ascii="Calibri" w:hAnsi="Calibri" w:cs="Calibri"/>
        </w:rPr>
        <w:t>fermetures</w:t>
      </w:r>
      <w:proofErr w:type="gramEnd"/>
      <w:r w:rsidRPr="006221F5">
        <w:rPr>
          <w:rFonts w:ascii="Calibri" w:hAnsi="Calibri" w:cs="Calibri"/>
        </w:rPr>
        <w:t xml:space="preserve"> ponctuelles (vendredi suivant le jeudi de l’Ascension)</w:t>
      </w:r>
    </w:p>
    <w:p w14:paraId="549B4508" w14:textId="754A8ACA" w:rsidR="00406103" w:rsidRPr="006221F5" w:rsidRDefault="00406103" w:rsidP="006221F5">
      <w:pPr>
        <w:pStyle w:val="Paragraphedeliste"/>
        <w:numPr>
          <w:ilvl w:val="0"/>
          <w:numId w:val="17"/>
        </w:numPr>
        <w:autoSpaceDE w:val="0"/>
        <w:autoSpaceDN w:val="0"/>
        <w:adjustRightInd w:val="0"/>
        <w:jc w:val="both"/>
        <w:rPr>
          <w:rFonts w:ascii="Calibri" w:hAnsi="Calibri" w:cs="Calibri"/>
        </w:rPr>
      </w:pPr>
      <w:proofErr w:type="gramStart"/>
      <w:r w:rsidRPr="006221F5">
        <w:rPr>
          <w:rFonts w:ascii="Calibri" w:hAnsi="Calibri" w:cs="Calibri"/>
        </w:rPr>
        <w:t>fermetures</w:t>
      </w:r>
      <w:proofErr w:type="gramEnd"/>
      <w:r w:rsidRPr="006221F5">
        <w:rPr>
          <w:rFonts w:ascii="Calibri" w:hAnsi="Calibri" w:cs="Calibri"/>
        </w:rPr>
        <w:t xml:space="preserve"> ponctuelles 2 ou 3 jours par an</w:t>
      </w:r>
    </w:p>
    <w:p w14:paraId="63B41ABF" w14:textId="77777777" w:rsidR="002800F5" w:rsidRDefault="002800F5" w:rsidP="007E6F6D">
      <w:pPr>
        <w:autoSpaceDE w:val="0"/>
        <w:autoSpaceDN w:val="0"/>
        <w:adjustRightInd w:val="0"/>
        <w:spacing w:after="0" w:line="240" w:lineRule="auto"/>
        <w:jc w:val="both"/>
        <w:rPr>
          <w:rFonts w:ascii="Calibri" w:eastAsia="Times New Roman" w:hAnsi="Calibri" w:cs="Calibri"/>
          <w:lang w:eastAsia="fr-FR"/>
        </w:rPr>
      </w:pPr>
    </w:p>
    <w:p w14:paraId="65F470AD" w14:textId="0C357940" w:rsidR="00622306" w:rsidRDefault="00622306" w:rsidP="007E6F6D">
      <w:pPr>
        <w:autoSpaceDE w:val="0"/>
        <w:autoSpaceDN w:val="0"/>
        <w:adjustRightInd w:val="0"/>
        <w:spacing w:after="0" w:line="240" w:lineRule="auto"/>
        <w:jc w:val="both"/>
        <w:rPr>
          <w:rFonts w:ascii="Calibri" w:eastAsia="Times New Roman" w:hAnsi="Calibri" w:cs="Calibri"/>
          <w:lang w:eastAsia="fr-FR"/>
        </w:rPr>
      </w:pPr>
      <w:r>
        <w:rPr>
          <w:rFonts w:ascii="Calibri" w:eastAsia="Times New Roman" w:hAnsi="Calibri" w:cs="Calibri"/>
          <w:lang w:eastAsia="fr-FR"/>
        </w:rPr>
        <w:t>L</w:t>
      </w:r>
      <w:r w:rsidRPr="00603777">
        <w:rPr>
          <w:rFonts w:ascii="Calibri" w:eastAsia="Times New Roman" w:hAnsi="Calibri" w:cs="Calibri"/>
          <w:lang w:eastAsia="fr-FR"/>
        </w:rPr>
        <w:t>e calendrier sera fourni au prestataire au démarrage du marché</w:t>
      </w:r>
      <w:r>
        <w:rPr>
          <w:rFonts w:ascii="Calibri" w:eastAsia="Times New Roman" w:hAnsi="Calibri" w:cs="Calibri"/>
          <w:lang w:eastAsia="fr-FR"/>
        </w:rPr>
        <w:t>.</w:t>
      </w:r>
    </w:p>
    <w:p w14:paraId="5E659B19" w14:textId="77777777" w:rsidR="00622306" w:rsidRDefault="00622306" w:rsidP="007E6F6D">
      <w:pPr>
        <w:autoSpaceDE w:val="0"/>
        <w:autoSpaceDN w:val="0"/>
        <w:adjustRightInd w:val="0"/>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Pour les fermetures ponctuelles non </w:t>
      </w:r>
      <w:proofErr w:type="spellStart"/>
      <w:r>
        <w:rPr>
          <w:rFonts w:ascii="Calibri" w:eastAsia="Times New Roman" w:hAnsi="Calibri" w:cs="Calibri"/>
          <w:lang w:eastAsia="fr-FR"/>
        </w:rPr>
        <w:t>pré-définies</w:t>
      </w:r>
      <w:proofErr w:type="spellEnd"/>
      <w:r>
        <w:rPr>
          <w:rFonts w:ascii="Calibri" w:eastAsia="Times New Roman" w:hAnsi="Calibri" w:cs="Calibri"/>
          <w:lang w:eastAsia="fr-FR"/>
        </w:rPr>
        <w:t>, le délai de prévenance est</w:t>
      </w:r>
      <w:r w:rsidR="00406103" w:rsidRPr="00603777">
        <w:rPr>
          <w:rFonts w:ascii="Calibri" w:eastAsia="Times New Roman" w:hAnsi="Calibri" w:cs="Calibri"/>
          <w:lang w:eastAsia="fr-FR"/>
        </w:rPr>
        <w:t xml:space="preserve"> </w:t>
      </w:r>
      <w:r>
        <w:rPr>
          <w:rFonts w:ascii="Calibri" w:eastAsia="Times New Roman" w:hAnsi="Calibri" w:cs="Calibri"/>
          <w:lang w:eastAsia="fr-FR"/>
        </w:rPr>
        <w:t>de</w:t>
      </w:r>
      <w:r w:rsidR="00406103" w:rsidRPr="00603777">
        <w:rPr>
          <w:rFonts w:ascii="Calibri" w:eastAsia="Times New Roman" w:hAnsi="Calibri" w:cs="Calibri"/>
          <w:lang w:eastAsia="fr-FR"/>
        </w:rPr>
        <w:t xml:space="preserve"> </w:t>
      </w:r>
      <w:r w:rsidR="00A1458E">
        <w:rPr>
          <w:rFonts w:ascii="Calibri" w:eastAsia="Times New Roman" w:hAnsi="Calibri" w:cs="Calibri"/>
          <w:lang w:eastAsia="fr-FR"/>
        </w:rPr>
        <w:t>2</w:t>
      </w:r>
      <w:r w:rsidR="00406103" w:rsidRPr="00603777">
        <w:rPr>
          <w:rFonts w:ascii="Calibri" w:eastAsia="Times New Roman" w:hAnsi="Calibri" w:cs="Calibri"/>
          <w:lang w:eastAsia="fr-FR"/>
        </w:rPr>
        <w:t xml:space="preserve"> semaine</w:t>
      </w:r>
      <w:r w:rsidR="00A1458E">
        <w:rPr>
          <w:rFonts w:ascii="Calibri" w:eastAsia="Times New Roman" w:hAnsi="Calibri" w:cs="Calibri"/>
          <w:lang w:eastAsia="fr-FR"/>
        </w:rPr>
        <w:t>s</w:t>
      </w:r>
      <w:r w:rsidR="00406103" w:rsidRPr="00603777">
        <w:rPr>
          <w:rFonts w:ascii="Calibri" w:eastAsia="Times New Roman" w:hAnsi="Calibri" w:cs="Calibri"/>
          <w:lang w:eastAsia="fr-FR"/>
        </w:rPr>
        <w:t xml:space="preserve"> </w:t>
      </w:r>
      <w:r>
        <w:rPr>
          <w:rFonts w:ascii="Calibri" w:eastAsia="Times New Roman" w:hAnsi="Calibri" w:cs="Calibri"/>
          <w:lang w:eastAsia="fr-FR"/>
        </w:rPr>
        <w:t>pour le lot 1, 5 jours pour le lot 2.</w:t>
      </w:r>
    </w:p>
    <w:p w14:paraId="0F72FF3C" w14:textId="5CA17FBE" w:rsidR="00406103" w:rsidRPr="000B4F1F" w:rsidRDefault="00622306" w:rsidP="007E6F6D">
      <w:pPr>
        <w:autoSpaceDE w:val="0"/>
        <w:autoSpaceDN w:val="0"/>
        <w:adjustRightInd w:val="0"/>
        <w:spacing w:after="0" w:line="240" w:lineRule="auto"/>
        <w:jc w:val="both"/>
        <w:rPr>
          <w:rFonts w:ascii="Calibri" w:eastAsia="Times New Roman" w:hAnsi="Calibri" w:cs="Calibri"/>
          <w:color w:val="000000"/>
          <w:lang w:eastAsia="fr-FR"/>
        </w:rPr>
      </w:pPr>
      <w:r>
        <w:rPr>
          <w:rFonts w:ascii="Calibri" w:eastAsia="Times New Roman" w:hAnsi="Calibri" w:cs="Calibri"/>
          <w:lang w:eastAsia="fr-FR"/>
        </w:rPr>
        <w:lastRenderedPageBreak/>
        <w:t>Lors de ces fermetures (prédéfinies et/ou avec délai de prévenance), l</w:t>
      </w:r>
      <w:r w:rsidR="00406103" w:rsidRPr="008938D6">
        <w:rPr>
          <w:rFonts w:ascii="Calibri" w:eastAsia="Times New Roman" w:hAnsi="Calibri" w:cs="Calibri"/>
          <w:lang w:eastAsia="fr-FR"/>
        </w:rPr>
        <w:t>es tournées ne seront pas réalisées et ne donneront pas lieu à facturation</w:t>
      </w:r>
      <w:r w:rsidR="00316FF3" w:rsidRPr="008938D6">
        <w:rPr>
          <w:rFonts w:ascii="Calibri" w:eastAsia="Times New Roman" w:hAnsi="Calibri" w:cs="Calibri"/>
          <w:lang w:eastAsia="fr-FR"/>
        </w:rPr>
        <w:t>.</w:t>
      </w:r>
    </w:p>
    <w:p w14:paraId="49B65F36" w14:textId="77777777" w:rsidR="00406103" w:rsidRPr="000B4F1F" w:rsidRDefault="00406103" w:rsidP="007E6F6D">
      <w:pPr>
        <w:autoSpaceDE w:val="0"/>
        <w:autoSpaceDN w:val="0"/>
        <w:adjustRightInd w:val="0"/>
        <w:spacing w:after="0" w:line="240" w:lineRule="auto"/>
        <w:jc w:val="both"/>
        <w:rPr>
          <w:rFonts w:ascii="Calibri" w:eastAsia="Times New Roman" w:hAnsi="Calibri" w:cs="Calibri"/>
          <w:color w:val="000000"/>
          <w:lang w:eastAsia="fr-FR"/>
        </w:rPr>
      </w:pPr>
    </w:p>
    <w:p w14:paraId="746F8038" w14:textId="77777777" w:rsidR="00406103" w:rsidRPr="00037D64" w:rsidRDefault="00406103" w:rsidP="007E6F6D">
      <w:pPr>
        <w:autoSpaceDE w:val="0"/>
        <w:autoSpaceDN w:val="0"/>
        <w:adjustRightInd w:val="0"/>
        <w:spacing w:after="0" w:line="240" w:lineRule="auto"/>
        <w:jc w:val="both"/>
        <w:rPr>
          <w:rFonts w:ascii="Calibri" w:eastAsia="Times New Roman" w:hAnsi="Calibri" w:cs="Calibri"/>
          <w:lang w:eastAsia="fr-FR"/>
        </w:rPr>
      </w:pPr>
      <w:r w:rsidRPr="00037D64">
        <w:rPr>
          <w:rFonts w:ascii="Calibri" w:eastAsia="Times New Roman" w:hAnsi="Calibri" w:cs="Calibri"/>
          <w:color w:val="000000"/>
          <w:lang w:eastAsia="fr-FR"/>
        </w:rPr>
        <w:t>Le cas échéant, le CES pourra suspendre temporairement les liaisons/collectes vers</w:t>
      </w:r>
      <w:r w:rsidRPr="00037D64">
        <w:rPr>
          <w:rFonts w:ascii="Calibri" w:eastAsia="Times New Roman" w:hAnsi="Calibri" w:cs="Calibri"/>
          <w:lang w:eastAsia="fr-FR"/>
        </w:rPr>
        <w:t xml:space="preserve"> </w:t>
      </w:r>
      <w:r w:rsidRPr="00037D64">
        <w:rPr>
          <w:rFonts w:ascii="Calibri" w:eastAsia="Times New Roman" w:hAnsi="Calibri" w:cs="Calibri"/>
          <w:color w:val="000000"/>
          <w:lang w:eastAsia="fr-FR"/>
        </w:rPr>
        <w:t>certains sites.</w:t>
      </w:r>
      <w:r w:rsidRPr="00037D64">
        <w:rPr>
          <w:rFonts w:ascii="Calibri" w:eastAsia="Times New Roman" w:hAnsi="Calibri" w:cs="Calibri"/>
          <w:lang w:eastAsia="fr-FR"/>
        </w:rPr>
        <w:t xml:space="preserve"> </w:t>
      </w:r>
      <w:r w:rsidRPr="00037D64">
        <w:rPr>
          <w:rFonts w:ascii="Calibri" w:eastAsia="Times New Roman" w:hAnsi="Calibri" w:cs="Calibri"/>
          <w:color w:val="000000"/>
          <w:lang w:eastAsia="fr-FR"/>
        </w:rPr>
        <w:t>Ces suspensions</w:t>
      </w:r>
      <w:r w:rsidRPr="00037D64">
        <w:rPr>
          <w:rFonts w:ascii="Calibri" w:eastAsia="Times New Roman" w:hAnsi="Calibri" w:cs="Calibri"/>
          <w:lang w:eastAsia="fr-FR"/>
        </w:rPr>
        <w:t xml:space="preserve"> auront été notifiées par courriel </w:t>
      </w:r>
      <w:r>
        <w:rPr>
          <w:rFonts w:ascii="Calibri" w:eastAsia="Times New Roman" w:hAnsi="Calibri" w:cs="Calibri"/>
          <w:lang w:eastAsia="fr-FR"/>
        </w:rPr>
        <w:t xml:space="preserve">à l’adresse électronique dédiée fournie par le prestataire, </w:t>
      </w:r>
      <w:r w:rsidRPr="00037D64">
        <w:rPr>
          <w:rFonts w:ascii="Calibri" w:eastAsia="Times New Roman" w:hAnsi="Calibri" w:cs="Calibri"/>
          <w:lang w:eastAsia="fr-FR"/>
        </w:rPr>
        <w:t xml:space="preserve">au plus tard </w:t>
      </w:r>
      <w:r w:rsidR="008938D6">
        <w:rPr>
          <w:rFonts w:ascii="Calibri" w:eastAsia="Times New Roman" w:hAnsi="Calibri" w:cs="Calibri"/>
          <w:lang w:eastAsia="fr-FR"/>
        </w:rPr>
        <w:t>5 jours ouvrables</w:t>
      </w:r>
      <w:r w:rsidRPr="00037D64">
        <w:rPr>
          <w:rFonts w:ascii="Calibri" w:eastAsia="Times New Roman" w:hAnsi="Calibri" w:cs="Calibri"/>
          <w:lang w:eastAsia="fr-FR"/>
        </w:rPr>
        <w:t xml:space="preserve"> avant la suspens</w:t>
      </w:r>
      <w:r>
        <w:rPr>
          <w:rFonts w:ascii="Calibri" w:eastAsia="Times New Roman" w:hAnsi="Calibri" w:cs="Calibri"/>
          <w:lang w:eastAsia="fr-FR"/>
        </w:rPr>
        <w:t>ion par le pouvoir adjudicateur.</w:t>
      </w:r>
    </w:p>
    <w:p w14:paraId="7496C9DE" w14:textId="77777777" w:rsidR="00B0493A" w:rsidRPr="00D371A8" w:rsidRDefault="00B0493A" w:rsidP="007E6F6D">
      <w:pPr>
        <w:spacing w:after="0" w:line="240" w:lineRule="auto"/>
        <w:jc w:val="both"/>
        <w:rPr>
          <w:rFonts w:ascii="Calibri" w:eastAsia="Times New Roman" w:hAnsi="Calibri" w:cs="Calibri"/>
          <w:lang w:eastAsia="fr-FR"/>
        </w:rPr>
      </w:pPr>
    </w:p>
    <w:p w14:paraId="57CB4EA5" w14:textId="77777777" w:rsidR="00B0493A" w:rsidRPr="00D371A8" w:rsidRDefault="00B0493A" w:rsidP="007E6F6D">
      <w:pPr>
        <w:spacing w:after="0" w:line="240" w:lineRule="auto"/>
        <w:jc w:val="both"/>
        <w:rPr>
          <w:rFonts w:ascii="Calibri" w:eastAsia="Times New Roman" w:hAnsi="Calibri" w:cs="Calibri"/>
          <w:lang w:eastAsia="fr-FR"/>
        </w:rPr>
      </w:pPr>
      <w:r>
        <w:rPr>
          <w:rFonts w:ascii="Calibri" w:eastAsia="Times New Roman" w:hAnsi="Calibri" w:cs="Calibri"/>
          <w:lang w:eastAsia="fr-FR"/>
        </w:rPr>
        <w:t>Le pouvoir adjudicateur</w:t>
      </w:r>
      <w:r w:rsidRPr="00D371A8">
        <w:rPr>
          <w:rFonts w:ascii="Calibri" w:eastAsia="Times New Roman" w:hAnsi="Calibri" w:cs="Calibri"/>
          <w:lang w:eastAsia="fr-FR"/>
        </w:rPr>
        <w:t xml:space="preserve"> se réserve la possibilité de modifier </w:t>
      </w:r>
      <w:r w:rsidR="007A49EB">
        <w:rPr>
          <w:rFonts w:ascii="Calibri" w:eastAsia="Times New Roman" w:hAnsi="Calibri" w:cs="Calibri"/>
          <w:lang w:eastAsia="fr-FR"/>
        </w:rPr>
        <w:t>les modalités d’exécution du marché dans les conditions définies au CCAP.</w:t>
      </w:r>
    </w:p>
    <w:p w14:paraId="0E86AB54" w14:textId="77777777" w:rsidR="004026E8" w:rsidRDefault="004026E8" w:rsidP="007E6F6D">
      <w:pPr>
        <w:spacing w:after="0" w:line="240" w:lineRule="auto"/>
        <w:jc w:val="both"/>
        <w:rPr>
          <w:rFonts w:ascii="Calibri" w:eastAsia="Times New Roman" w:hAnsi="Calibri" w:cs="Calibri"/>
          <w:b/>
          <w:color w:val="0070C0"/>
          <w:u w:val="single"/>
          <w:lang w:eastAsia="fr-FR"/>
        </w:rPr>
      </w:pPr>
    </w:p>
    <w:p w14:paraId="5F677D85" w14:textId="77777777" w:rsidR="004026E8" w:rsidRDefault="004026E8" w:rsidP="007E6F6D">
      <w:pPr>
        <w:spacing w:after="0" w:line="240" w:lineRule="auto"/>
        <w:jc w:val="both"/>
        <w:rPr>
          <w:rFonts w:ascii="Calibri" w:eastAsia="Times New Roman" w:hAnsi="Calibri" w:cs="Calibri"/>
          <w:b/>
          <w:color w:val="0070C0"/>
          <w:u w:val="single"/>
          <w:lang w:eastAsia="fr-FR"/>
        </w:rPr>
      </w:pPr>
    </w:p>
    <w:p w14:paraId="20474683" w14:textId="77777777" w:rsidR="004026E8" w:rsidRDefault="004026E8" w:rsidP="004026E8">
      <w:pPr>
        <w:pStyle w:val="Titre2"/>
        <w:keepNext w:val="0"/>
        <w:keepLines w:val="0"/>
        <w:widowControl w:val="0"/>
        <w:numPr>
          <w:ilvl w:val="1"/>
          <w:numId w:val="8"/>
        </w:numPr>
        <w:autoSpaceDE w:val="0"/>
        <w:autoSpaceDN w:val="0"/>
        <w:adjustRightInd w:val="0"/>
        <w:spacing w:before="0" w:line="240" w:lineRule="auto"/>
        <w:rPr>
          <w:rStyle w:val="Accentuationintense"/>
          <w:rFonts w:asciiTheme="minorHAnsi" w:hAnsiTheme="minorHAnsi" w:cstheme="minorHAnsi"/>
          <w:bCs w:val="0"/>
          <w:sz w:val="24"/>
          <w:szCs w:val="22"/>
        </w:rPr>
      </w:pPr>
      <w:bookmarkStart w:id="8" w:name="_Toc238740078"/>
      <w:r>
        <w:rPr>
          <w:rStyle w:val="Accentuationintense"/>
          <w:rFonts w:asciiTheme="minorHAnsi" w:hAnsiTheme="minorHAnsi" w:cstheme="minorHAnsi"/>
          <w:bCs w:val="0"/>
          <w:sz w:val="24"/>
          <w:szCs w:val="22"/>
        </w:rPr>
        <w:t xml:space="preserve">CONTENU DES TOURNEES </w:t>
      </w:r>
      <w:r w:rsidR="0019071D">
        <w:rPr>
          <w:rStyle w:val="Accentuationintense"/>
          <w:rFonts w:asciiTheme="minorHAnsi" w:hAnsiTheme="minorHAnsi" w:cstheme="minorHAnsi"/>
          <w:bCs w:val="0"/>
          <w:sz w:val="24"/>
          <w:szCs w:val="22"/>
        </w:rPr>
        <w:t>– LOT 1</w:t>
      </w:r>
      <w:bookmarkEnd w:id="8"/>
    </w:p>
    <w:p w14:paraId="6968D858" w14:textId="77777777" w:rsidR="0019071D" w:rsidRDefault="0019071D" w:rsidP="0019071D">
      <w:pPr>
        <w:spacing w:after="0" w:line="240" w:lineRule="auto"/>
        <w:jc w:val="both"/>
        <w:rPr>
          <w:rFonts w:ascii="Calibri" w:eastAsia="Times New Roman" w:hAnsi="Calibri" w:cs="Calibri"/>
          <w:lang w:eastAsia="fr-FR"/>
        </w:rPr>
      </w:pPr>
    </w:p>
    <w:p w14:paraId="56B3BA00" w14:textId="77777777" w:rsidR="006221F5" w:rsidRDefault="0019071D" w:rsidP="0019071D">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Theme="minorHAnsi" w:hAnsiTheme="minorHAnsi" w:cstheme="minorHAnsi"/>
          <w:b/>
          <w:sz w:val="22"/>
          <w:szCs w:val="22"/>
        </w:rPr>
      </w:pPr>
      <w:r w:rsidRPr="00593536">
        <w:rPr>
          <w:rFonts w:asciiTheme="minorHAnsi" w:hAnsiTheme="minorHAnsi" w:cstheme="minorHAnsi"/>
          <w:b/>
          <w:sz w:val="22"/>
          <w:szCs w:val="22"/>
        </w:rPr>
        <w:t xml:space="preserve">Les </w:t>
      </w:r>
      <w:r>
        <w:rPr>
          <w:rFonts w:asciiTheme="minorHAnsi" w:hAnsiTheme="minorHAnsi" w:cstheme="minorHAnsi"/>
          <w:b/>
          <w:sz w:val="22"/>
          <w:szCs w:val="22"/>
        </w:rPr>
        <w:t>navettes</w:t>
      </w:r>
      <w:r w:rsidRPr="00593536">
        <w:rPr>
          <w:rFonts w:asciiTheme="minorHAnsi" w:hAnsiTheme="minorHAnsi" w:cstheme="minorHAnsi"/>
          <w:b/>
          <w:sz w:val="22"/>
          <w:szCs w:val="22"/>
        </w:rPr>
        <w:t xml:space="preserve"> décrites </w:t>
      </w:r>
      <w:r w:rsidR="00A34FDE">
        <w:rPr>
          <w:rFonts w:asciiTheme="minorHAnsi" w:hAnsiTheme="minorHAnsi" w:cstheme="minorHAnsi"/>
          <w:b/>
          <w:sz w:val="22"/>
          <w:szCs w:val="22"/>
        </w:rPr>
        <w:t xml:space="preserve">sont effectuées préférentiellement sous forme de circuit où chaque </w:t>
      </w:r>
      <w:r w:rsidR="006221F5">
        <w:rPr>
          <w:rFonts w:asciiTheme="minorHAnsi" w:hAnsiTheme="minorHAnsi" w:cstheme="minorHAnsi"/>
          <w:b/>
          <w:sz w:val="22"/>
          <w:szCs w:val="22"/>
        </w:rPr>
        <w:t>antenne</w:t>
      </w:r>
      <w:r w:rsidR="00A34FDE">
        <w:rPr>
          <w:rFonts w:asciiTheme="minorHAnsi" w:hAnsiTheme="minorHAnsi" w:cstheme="minorHAnsi"/>
          <w:b/>
          <w:sz w:val="22"/>
          <w:szCs w:val="22"/>
        </w:rPr>
        <w:t xml:space="preserve"> est collecté</w:t>
      </w:r>
      <w:r w:rsidR="006221F5">
        <w:rPr>
          <w:rFonts w:asciiTheme="minorHAnsi" w:hAnsiTheme="minorHAnsi" w:cstheme="minorHAnsi"/>
          <w:b/>
          <w:sz w:val="22"/>
          <w:szCs w:val="22"/>
        </w:rPr>
        <w:t>e</w:t>
      </w:r>
      <w:r w:rsidR="00A34FDE">
        <w:rPr>
          <w:rFonts w:asciiTheme="minorHAnsi" w:hAnsiTheme="minorHAnsi" w:cstheme="minorHAnsi"/>
          <w:b/>
          <w:sz w:val="22"/>
          <w:szCs w:val="22"/>
        </w:rPr>
        <w:t xml:space="preserve"> </w:t>
      </w:r>
      <w:r w:rsidR="006221F5">
        <w:rPr>
          <w:rFonts w:asciiTheme="minorHAnsi" w:hAnsiTheme="minorHAnsi" w:cstheme="minorHAnsi"/>
          <w:b/>
          <w:sz w:val="22"/>
          <w:szCs w:val="22"/>
        </w:rPr>
        <w:t>successivement</w:t>
      </w:r>
      <w:r w:rsidR="00A34FDE">
        <w:rPr>
          <w:rFonts w:asciiTheme="minorHAnsi" w:hAnsiTheme="minorHAnsi" w:cstheme="minorHAnsi"/>
          <w:b/>
          <w:sz w:val="22"/>
          <w:szCs w:val="22"/>
        </w:rPr>
        <w:t xml:space="preserve"> en fonction des </w:t>
      </w:r>
      <w:r w:rsidR="006221F5">
        <w:rPr>
          <w:rFonts w:asciiTheme="minorHAnsi" w:hAnsiTheme="minorHAnsi" w:cstheme="minorHAnsi"/>
          <w:b/>
          <w:sz w:val="22"/>
          <w:szCs w:val="22"/>
        </w:rPr>
        <w:t>horaires</w:t>
      </w:r>
      <w:r w:rsidR="00A34FDE">
        <w:rPr>
          <w:rFonts w:asciiTheme="minorHAnsi" w:hAnsiTheme="minorHAnsi" w:cstheme="minorHAnsi"/>
          <w:b/>
          <w:sz w:val="22"/>
          <w:szCs w:val="22"/>
        </w:rPr>
        <w:t xml:space="preserve"> indiqués</w:t>
      </w:r>
      <w:r w:rsidR="006221F5">
        <w:rPr>
          <w:rFonts w:asciiTheme="minorHAnsi" w:hAnsiTheme="minorHAnsi" w:cstheme="minorHAnsi"/>
          <w:b/>
          <w:sz w:val="22"/>
          <w:szCs w:val="22"/>
        </w:rPr>
        <w:t xml:space="preserve"> pour un retour commun vers Saint-Brieuc</w:t>
      </w:r>
      <w:r w:rsidR="00A34FDE">
        <w:rPr>
          <w:rFonts w:asciiTheme="minorHAnsi" w:hAnsiTheme="minorHAnsi" w:cstheme="minorHAnsi"/>
          <w:b/>
          <w:sz w:val="22"/>
          <w:szCs w:val="22"/>
        </w:rPr>
        <w:t xml:space="preserve">. </w:t>
      </w:r>
    </w:p>
    <w:p w14:paraId="7640901E" w14:textId="06C9D1AC" w:rsidR="0019071D" w:rsidRDefault="006221F5" w:rsidP="0019071D">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Theme="minorHAnsi" w:hAnsiTheme="minorHAnsi" w:cstheme="minorHAnsi"/>
          <w:b/>
          <w:sz w:val="22"/>
          <w:szCs w:val="22"/>
        </w:rPr>
      </w:pPr>
      <w:r>
        <w:rPr>
          <w:rFonts w:asciiTheme="minorHAnsi" w:hAnsiTheme="minorHAnsi" w:cstheme="minorHAnsi"/>
          <w:b/>
          <w:sz w:val="22"/>
          <w:szCs w:val="22"/>
        </w:rPr>
        <w:t>Elles peuvent également être</w:t>
      </w:r>
      <w:r w:rsidR="0019071D" w:rsidRPr="00593536">
        <w:rPr>
          <w:rFonts w:asciiTheme="minorHAnsi" w:hAnsiTheme="minorHAnsi" w:cstheme="minorHAnsi"/>
          <w:b/>
          <w:sz w:val="22"/>
          <w:szCs w:val="22"/>
        </w:rPr>
        <w:t xml:space="preserve"> effectuées de manière autonome.</w:t>
      </w:r>
    </w:p>
    <w:p w14:paraId="25E5BB2C" w14:textId="77777777" w:rsidR="0019071D" w:rsidRPr="00593536" w:rsidRDefault="0019071D" w:rsidP="0019071D">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Theme="minorHAnsi" w:hAnsiTheme="minorHAnsi" w:cstheme="minorHAnsi"/>
          <w:b/>
          <w:sz w:val="22"/>
          <w:szCs w:val="22"/>
        </w:rPr>
      </w:pPr>
    </w:p>
    <w:p w14:paraId="3269333E" w14:textId="33FB73C5" w:rsidR="0019071D" w:rsidRDefault="0019071D" w:rsidP="0019071D">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Theme="minorHAnsi" w:hAnsiTheme="minorHAnsi" w:cstheme="minorHAnsi"/>
          <w:b/>
          <w:sz w:val="22"/>
          <w:szCs w:val="22"/>
        </w:rPr>
      </w:pPr>
      <w:r>
        <w:rPr>
          <w:rFonts w:asciiTheme="minorHAnsi" w:hAnsiTheme="minorHAnsi" w:cstheme="minorHAnsi"/>
          <w:b/>
          <w:sz w:val="22"/>
          <w:szCs w:val="22"/>
        </w:rPr>
        <w:t>LOT 1 - Les navettes</w:t>
      </w:r>
      <w:r w:rsidRPr="00593536">
        <w:rPr>
          <w:rFonts w:asciiTheme="minorHAnsi" w:hAnsiTheme="minorHAnsi" w:cstheme="minorHAnsi"/>
          <w:b/>
          <w:sz w:val="22"/>
          <w:szCs w:val="22"/>
        </w:rPr>
        <w:t xml:space="preserve"> relatives au CES de Brest, Lanester et Quimper </w:t>
      </w:r>
      <w:r w:rsidR="00B26016">
        <w:rPr>
          <w:rFonts w:asciiTheme="minorHAnsi" w:hAnsiTheme="minorHAnsi" w:cstheme="minorHAnsi"/>
          <w:b/>
          <w:sz w:val="22"/>
          <w:szCs w:val="22"/>
        </w:rPr>
        <w:t xml:space="preserve">effectuées </w:t>
      </w:r>
      <w:r>
        <w:rPr>
          <w:rFonts w:asciiTheme="minorHAnsi" w:hAnsiTheme="minorHAnsi" w:cstheme="minorHAnsi"/>
          <w:b/>
          <w:sz w:val="22"/>
          <w:szCs w:val="22"/>
        </w:rPr>
        <w:t>les lundi, mardi et jeudi</w:t>
      </w:r>
      <w:r w:rsidRPr="00593536">
        <w:rPr>
          <w:rFonts w:asciiTheme="minorHAnsi" w:hAnsiTheme="minorHAnsi" w:cstheme="minorHAnsi"/>
          <w:b/>
          <w:sz w:val="22"/>
          <w:szCs w:val="22"/>
        </w:rPr>
        <w:t xml:space="preserve">. </w:t>
      </w:r>
    </w:p>
    <w:p w14:paraId="08DFAB11" w14:textId="6C90B703" w:rsidR="00FF1BCB" w:rsidRDefault="00FF1BCB" w:rsidP="0019071D">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Theme="minorHAnsi" w:hAnsiTheme="minorHAnsi" w:cstheme="minorHAnsi"/>
          <w:b/>
          <w:sz w:val="22"/>
          <w:szCs w:val="22"/>
        </w:rPr>
      </w:pPr>
      <w:r>
        <w:rPr>
          <w:rFonts w:asciiTheme="minorHAnsi" w:hAnsiTheme="minorHAnsi" w:cstheme="minorHAnsi"/>
          <w:b/>
          <w:sz w:val="22"/>
          <w:szCs w:val="22"/>
        </w:rPr>
        <w:t xml:space="preserve">Autant que possible, </w:t>
      </w:r>
      <w:r w:rsidRPr="008938D6">
        <w:rPr>
          <w:rFonts w:asciiTheme="minorHAnsi" w:hAnsiTheme="minorHAnsi" w:cstheme="minorHAnsi"/>
          <w:b/>
          <w:sz w:val="22"/>
          <w:szCs w:val="22"/>
        </w:rPr>
        <w:t>les transports A, B, C, D et E sont</w:t>
      </w:r>
      <w:r>
        <w:rPr>
          <w:rFonts w:asciiTheme="minorHAnsi" w:hAnsiTheme="minorHAnsi" w:cstheme="minorHAnsi"/>
          <w:b/>
          <w:sz w:val="22"/>
          <w:szCs w:val="22"/>
        </w:rPr>
        <w:t xml:space="preserve"> mutualisés</w:t>
      </w:r>
      <w:r w:rsidR="006221F5">
        <w:rPr>
          <w:rFonts w:asciiTheme="minorHAnsi" w:hAnsiTheme="minorHAnsi" w:cstheme="minorHAnsi"/>
          <w:b/>
          <w:sz w:val="22"/>
          <w:szCs w:val="22"/>
        </w:rPr>
        <w:t xml:space="preserve"> entre eux</w:t>
      </w:r>
      <w:r>
        <w:rPr>
          <w:rFonts w:asciiTheme="minorHAnsi" w:hAnsiTheme="minorHAnsi" w:cstheme="minorHAnsi"/>
          <w:b/>
          <w:sz w:val="22"/>
          <w:szCs w:val="22"/>
        </w:rPr>
        <w:t>.</w:t>
      </w:r>
    </w:p>
    <w:p w14:paraId="07B260FA" w14:textId="77777777" w:rsidR="004026E8" w:rsidRDefault="004026E8" w:rsidP="00B0493A">
      <w:pPr>
        <w:spacing w:after="0" w:line="240" w:lineRule="auto"/>
        <w:jc w:val="both"/>
        <w:rPr>
          <w:rFonts w:ascii="Calibri" w:eastAsia="Times New Roman" w:hAnsi="Calibri" w:cs="Calibri"/>
          <w:b/>
          <w:color w:val="0070C0"/>
          <w:u w:val="single"/>
          <w:lang w:eastAsia="fr-FR"/>
        </w:rPr>
      </w:pPr>
    </w:p>
    <w:p w14:paraId="4CE1FB9B" w14:textId="77777777" w:rsidR="00570170" w:rsidRPr="00570170" w:rsidRDefault="00570170" w:rsidP="00570170">
      <w:pPr>
        <w:pStyle w:val="Titre2"/>
        <w:keepNext w:val="0"/>
        <w:keepLines w:val="0"/>
        <w:widowControl w:val="0"/>
        <w:numPr>
          <w:ilvl w:val="2"/>
          <w:numId w:val="8"/>
        </w:numPr>
        <w:autoSpaceDE w:val="0"/>
        <w:autoSpaceDN w:val="0"/>
        <w:adjustRightInd w:val="0"/>
        <w:spacing w:before="240" w:after="60" w:line="240" w:lineRule="auto"/>
        <w:ind w:left="1418"/>
        <w:rPr>
          <w:rStyle w:val="Accentuationintense"/>
          <w:rFonts w:asciiTheme="minorHAnsi" w:hAnsiTheme="minorHAnsi"/>
          <w:color w:val="auto"/>
          <w:u w:val="single"/>
        </w:rPr>
      </w:pPr>
      <w:bookmarkStart w:id="9" w:name="_Toc238740079"/>
      <w:r w:rsidRPr="00570170">
        <w:rPr>
          <w:rStyle w:val="Accentuationintense"/>
          <w:rFonts w:asciiTheme="minorHAnsi" w:hAnsiTheme="minorHAnsi" w:cstheme="minorHAnsi"/>
          <w:bCs w:val="0"/>
          <w:color w:val="auto"/>
          <w:sz w:val="24"/>
          <w:szCs w:val="22"/>
          <w:u w:val="single"/>
        </w:rPr>
        <w:t>PRESTATIONS DE BASE</w:t>
      </w:r>
      <w:bookmarkEnd w:id="9"/>
    </w:p>
    <w:p w14:paraId="147E4327" w14:textId="77777777" w:rsidR="0019071D" w:rsidRPr="00D371A8" w:rsidRDefault="0019071D" w:rsidP="00B0493A">
      <w:pPr>
        <w:spacing w:after="0" w:line="240" w:lineRule="auto"/>
        <w:jc w:val="both"/>
        <w:rPr>
          <w:rFonts w:ascii="Calibri" w:eastAsia="Times New Roman" w:hAnsi="Calibri" w:cs="Calibri"/>
          <w:b/>
          <w:color w:val="0070C0"/>
          <w:u w:val="single"/>
          <w:lang w:eastAsia="fr-FR"/>
        </w:rPr>
      </w:pPr>
    </w:p>
    <w:p w14:paraId="4AE2DA7A" w14:textId="4A2950DD" w:rsidR="00B0493A" w:rsidRPr="00AD4E32" w:rsidRDefault="0019071D" w:rsidP="00B0493A">
      <w:pPr>
        <w:pBdr>
          <w:top w:val="single" w:sz="4" w:space="1" w:color="0070C0"/>
          <w:left w:val="single" w:sz="4" w:space="4" w:color="0070C0"/>
          <w:bottom w:val="single" w:sz="4" w:space="1" w:color="0070C0"/>
          <w:right w:val="single" w:sz="4" w:space="4" w:color="0070C0"/>
        </w:pBdr>
        <w:spacing w:after="0" w:line="240" w:lineRule="auto"/>
        <w:jc w:val="both"/>
        <w:rPr>
          <w:rFonts w:ascii="Calibri" w:eastAsia="Times New Roman" w:hAnsi="Calibri" w:cs="Calibri"/>
          <w:b/>
          <w:color w:val="0070C0"/>
          <w:u w:val="single"/>
          <w:lang w:eastAsia="fr-FR"/>
        </w:rPr>
      </w:pPr>
      <w:r>
        <w:rPr>
          <w:rFonts w:ascii="Calibri" w:eastAsia="Times New Roman" w:hAnsi="Calibri" w:cs="Calibri"/>
          <w:b/>
          <w:color w:val="0070C0"/>
          <w:u w:val="single"/>
          <w:lang w:eastAsia="fr-FR"/>
        </w:rPr>
        <w:t xml:space="preserve">LOT 1 - A - </w:t>
      </w:r>
      <w:r w:rsidR="00B0493A" w:rsidRPr="00AD4E32">
        <w:rPr>
          <w:rFonts w:ascii="Calibri" w:eastAsia="Times New Roman" w:hAnsi="Calibri" w:cs="Calibri"/>
          <w:b/>
          <w:color w:val="0070C0"/>
          <w:u w:val="single"/>
          <w:lang w:eastAsia="fr-FR"/>
        </w:rPr>
        <w:t>Transports de prélèvements vers le site de St-Brieuc :</w:t>
      </w:r>
      <w:r w:rsidR="004026E8" w:rsidRPr="004026E8">
        <w:rPr>
          <w:rFonts w:eastAsia="Times New Roman" w:cstheme="minorHAnsi"/>
          <w:color w:val="0070C0"/>
          <w:sz w:val="24"/>
          <w:u w:val="single"/>
          <w:lang w:eastAsia="fr-FR"/>
        </w:rPr>
        <w:t xml:space="preserve"> </w:t>
      </w:r>
      <w:r w:rsidR="00112C39">
        <w:rPr>
          <w:rFonts w:ascii="Calibri" w:eastAsia="Times New Roman" w:hAnsi="Calibri" w:cs="Calibri"/>
          <w:b/>
          <w:color w:val="0070C0"/>
          <w:u w:val="single"/>
          <w:lang w:eastAsia="fr-FR"/>
        </w:rPr>
        <w:t>les lundis, mardis et jeudis</w:t>
      </w:r>
    </w:p>
    <w:p w14:paraId="7BE453B5" w14:textId="2712B3DD" w:rsidR="00B0493A" w:rsidRPr="00AD4E32" w:rsidRDefault="00B0493A" w:rsidP="00B0493A">
      <w:pPr>
        <w:spacing w:after="0" w:line="240" w:lineRule="auto"/>
        <w:jc w:val="both"/>
        <w:rPr>
          <w:rFonts w:ascii="Calibri" w:eastAsia="Times New Roman" w:hAnsi="Calibri" w:cs="Calibri"/>
          <w:b/>
          <w:u w:val="single"/>
          <w:lang w:eastAsia="fr-FR"/>
        </w:rPr>
      </w:pPr>
      <w:r w:rsidRPr="00AD4E32">
        <w:rPr>
          <w:rFonts w:ascii="Calibri" w:eastAsia="Times New Roman" w:hAnsi="Calibri" w:cs="Calibri"/>
          <w:lang w:eastAsia="fr-FR"/>
        </w:rPr>
        <w:br/>
      </w:r>
      <w:r w:rsidRPr="00AD4E32">
        <w:rPr>
          <w:rFonts w:ascii="Calibri" w:eastAsia="Times New Roman" w:hAnsi="Calibri" w:cs="Calibri"/>
          <w:b/>
          <w:u w:val="single"/>
          <w:lang w:eastAsia="fr-FR"/>
        </w:rPr>
        <w:t xml:space="preserve">Navette </w:t>
      </w:r>
      <w:r w:rsidR="006221F5">
        <w:rPr>
          <w:rFonts w:ascii="Calibri" w:eastAsia="Times New Roman" w:hAnsi="Calibri" w:cs="Calibri"/>
          <w:b/>
          <w:u w:val="single"/>
          <w:lang w:eastAsia="fr-FR"/>
        </w:rPr>
        <w:t xml:space="preserve">Antenne de </w:t>
      </w:r>
      <w:r w:rsidRPr="00AD4E32">
        <w:rPr>
          <w:rFonts w:ascii="Calibri" w:eastAsia="Times New Roman" w:hAnsi="Calibri" w:cs="Calibri"/>
          <w:b/>
          <w:u w:val="single"/>
          <w:lang w:eastAsia="fr-FR"/>
        </w:rPr>
        <w:t xml:space="preserve">Brest </w:t>
      </w:r>
      <w:r w:rsidRPr="00AD4E32">
        <w:rPr>
          <w:rFonts w:ascii="Calibri" w:eastAsia="Times New Roman" w:hAnsi="Calibri" w:cs="Calibri"/>
          <w:b/>
          <w:u w:val="single"/>
          <w:lang w:eastAsia="fr-FR"/>
        </w:rPr>
        <w:sym w:font="Wingdings" w:char="F0E0"/>
      </w:r>
      <w:r w:rsidRPr="00AD4E32">
        <w:rPr>
          <w:rFonts w:ascii="Calibri" w:eastAsia="Times New Roman" w:hAnsi="Calibri" w:cs="Calibri"/>
          <w:b/>
          <w:u w:val="single"/>
          <w:lang w:eastAsia="fr-FR"/>
        </w:rPr>
        <w:t xml:space="preserve"> St-Brieuc</w:t>
      </w:r>
    </w:p>
    <w:p w14:paraId="016C3B59" w14:textId="42A326CD"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 xml:space="preserve">Les enlèvements de prélèvements seront effectués </w:t>
      </w:r>
      <w:r w:rsidR="00112C39">
        <w:rPr>
          <w:rFonts w:ascii="Calibri" w:eastAsia="Times New Roman" w:hAnsi="Calibri" w:cs="Calibri"/>
          <w:b/>
          <w:lang w:eastAsia="fr-FR"/>
        </w:rPr>
        <w:t>les lundis, mardis et jeudis</w:t>
      </w:r>
    </w:p>
    <w:p w14:paraId="302D6AB9" w14:textId="6DF650B2"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 xml:space="preserve">Le départ du site de BREST devra être compris entre </w:t>
      </w:r>
      <w:r w:rsidRPr="00811877">
        <w:rPr>
          <w:rFonts w:ascii="Calibri" w:eastAsia="Times New Roman" w:hAnsi="Calibri" w:cs="Calibri"/>
          <w:b/>
          <w:u w:val="single"/>
          <w:lang w:eastAsia="fr-FR"/>
        </w:rPr>
        <w:t>10h</w:t>
      </w:r>
      <w:r w:rsidR="00AD5D2D" w:rsidRPr="00811877">
        <w:rPr>
          <w:rFonts w:ascii="Calibri" w:eastAsia="Times New Roman" w:hAnsi="Calibri" w:cs="Calibri"/>
          <w:b/>
          <w:u w:val="single"/>
          <w:lang w:eastAsia="fr-FR"/>
        </w:rPr>
        <w:t>20</w:t>
      </w:r>
      <w:r w:rsidRPr="00811877">
        <w:rPr>
          <w:rFonts w:ascii="Calibri" w:eastAsia="Times New Roman" w:hAnsi="Calibri" w:cs="Calibri"/>
          <w:b/>
          <w:u w:val="single"/>
          <w:lang w:eastAsia="fr-FR"/>
        </w:rPr>
        <w:t xml:space="preserve"> </w:t>
      </w:r>
      <w:r w:rsidRPr="00AF065C">
        <w:rPr>
          <w:rFonts w:ascii="Calibri" w:eastAsia="Times New Roman" w:hAnsi="Calibri" w:cs="Calibri"/>
          <w:b/>
          <w:lang w:eastAsia="fr-FR"/>
        </w:rPr>
        <w:t xml:space="preserve">et 11h00 </w:t>
      </w:r>
      <w:r w:rsidRPr="00AD4E32">
        <w:rPr>
          <w:rFonts w:ascii="Calibri" w:eastAsia="Times New Roman" w:hAnsi="Calibri" w:cs="Calibri"/>
          <w:b/>
          <w:lang w:eastAsia="fr-FR"/>
        </w:rPr>
        <w:t>au plus tard</w:t>
      </w:r>
    </w:p>
    <w:p w14:paraId="5964072F" w14:textId="77777777"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 xml:space="preserve">La livraison sur le site de SAINT BRIEUC devra impérativement être réalisée </w:t>
      </w:r>
      <w:r w:rsidRPr="00AD4E32">
        <w:rPr>
          <w:rFonts w:ascii="Calibri" w:eastAsia="Times New Roman" w:hAnsi="Calibri" w:cs="Calibri"/>
          <w:b/>
          <w:lang w:eastAsia="fr-FR"/>
        </w:rPr>
        <w:t>au plus tard à 14h00</w:t>
      </w:r>
    </w:p>
    <w:p w14:paraId="6D748275" w14:textId="77777777" w:rsidR="00B0493A"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br/>
        <w:t>Volume transporté : une sacoche isotherme répondant aux exigences ADR par enlèvement.</w:t>
      </w:r>
    </w:p>
    <w:p w14:paraId="29BDA5B6" w14:textId="544DD89C" w:rsidR="00B0493A" w:rsidRPr="00AD4E32" w:rsidRDefault="00B0493A" w:rsidP="00B0493A">
      <w:pPr>
        <w:spacing w:after="0" w:line="240" w:lineRule="auto"/>
        <w:jc w:val="both"/>
        <w:rPr>
          <w:rFonts w:ascii="Calibri" w:eastAsia="Times New Roman" w:hAnsi="Calibri" w:cs="Calibri"/>
          <w:b/>
          <w:u w:val="single"/>
          <w:lang w:eastAsia="fr-FR"/>
        </w:rPr>
      </w:pPr>
      <w:r w:rsidRPr="00AD4E32">
        <w:rPr>
          <w:rFonts w:ascii="Calibri" w:eastAsia="Times New Roman" w:hAnsi="Calibri" w:cs="Calibri"/>
          <w:lang w:eastAsia="fr-FR"/>
        </w:rPr>
        <w:br/>
      </w:r>
      <w:r w:rsidRPr="00AD4E32">
        <w:rPr>
          <w:rFonts w:ascii="Calibri" w:eastAsia="Times New Roman" w:hAnsi="Calibri" w:cs="Calibri"/>
          <w:b/>
          <w:u w:val="single"/>
          <w:lang w:eastAsia="fr-FR"/>
        </w:rPr>
        <w:t xml:space="preserve">Navette </w:t>
      </w:r>
      <w:r w:rsidR="006221F5">
        <w:rPr>
          <w:rFonts w:ascii="Calibri" w:eastAsia="Times New Roman" w:hAnsi="Calibri" w:cs="Calibri"/>
          <w:b/>
          <w:u w:val="single"/>
          <w:lang w:eastAsia="fr-FR"/>
        </w:rPr>
        <w:t xml:space="preserve">Antenne de </w:t>
      </w:r>
      <w:r w:rsidRPr="00AD4E32">
        <w:rPr>
          <w:rFonts w:ascii="Calibri" w:eastAsia="Times New Roman" w:hAnsi="Calibri" w:cs="Calibri"/>
          <w:b/>
          <w:u w:val="single"/>
          <w:lang w:eastAsia="fr-FR"/>
        </w:rPr>
        <w:t xml:space="preserve">Quimper </w:t>
      </w:r>
      <w:r w:rsidRPr="00AD4E32">
        <w:rPr>
          <w:rFonts w:ascii="Calibri" w:eastAsia="Times New Roman" w:hAnsi="Calibri" w:cs="Calibri"/>
          <w:b/>
          <w:u w:val="single"/>
          <w:lang w:eastAsia="fr-FR"/>
        </w:rPr>
        <w:sym w:font="Wingdings" w:char="F0E0"/>
      </w:r>
      <w:r w:rsidRPr="00AD4E32">
        <w:rPr>
          <w:rFonts w:ascii="Calibri" w:eastAsia="Times New Roman" w:hAnsi="Calibri" w:cs="Calibri"/>
          <w:b/>
          <w:u w:val="single"/>
          <w:lang w:eastAsia="fr-FR"/>
        </w:rPr>
        <w:t xml:space="preserve"> St-Brieuc</w:t>
      </w:r>
    </w:p>
    <w:p w14:paraId="6B8AFD79" w14:textId="77777777" w:rsidR="00B0493A" w:rsidRPr="00AF065C"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 xml:space="preserve">Les enlèvements de prélèvements seront effectués les </w:t>
      </w:r>
      <w:r w:rsidRPr="00AF065C">
        <w:rPr>
          <w:rFonts w:ascii="Calibri" w:eastAsia="Times New Roman" w:hAnsi="Calibri" w:cs="Calibri"/>
          <w:b/>
          <w:lang w:eastAsia="fr-FR"/>
        </w:rPr>
        <w:t xml:space="preserve">Lundi, Mardi et jeudi. </w:t>
      </w:r>
    </w:p>
    <w:p w14:paraId="4E2AFA4D" w14:textId="77777777" w:rsidR="00B0493A" w:rsidRPr="00AD4E32" w:rsidRDefault="00B0493A" w:rsidP="00B0493A">
      <w:pPr>
        <w:spacing w:after="0" w:line="240" w:lineRule="auto"/>
        <w:jc w:val="both"/>
        <w:rPr>
          <w:rFonts w:ascii="Calibri" w:eastAsia="Times New Roman" w:hAnsi="Calibri" w:cs="Calibri"/>
          <w:b/>
          <w:lang w:eastAsia="fr-FR"/>
        </w:rPr>
      </w:pPr>
      <w:r w:rsidRPr="00AD4E32">
        <w:rPr>
          <w:rFonts w:ascii="Calibri" w:eastAsia="Times New Roman" w:hAnsi="Calibri" w:cs="Calibri"/>
          <w:lang w:eastAsia="fr-FR"/>
        </w:rPr>
        <w:t xml:space="preserve">Le départ du site de QUIMPER devra être compris entre </w:t>
      </w:r>
      <w:r w:rsidRPr="00AD4E32">
        <w:rPr>
          <w:rFonts w:ascii="Calibri" w:eastAsia="Times New Roman" w:hAnsi="Calibri" w:cs="Calibri"/>
          <w:b/>
          <w:lang w:eastAsia="fr-FR"/>
        </w:rPr>
        <w:t>11h00 et 12h00 au plus tard</w:t>
      </w:r>
    </w:p>
    <w:p w14:paraId="43F4CCDF" w14:textId="77777777" w:rsidR="00B26016" w:rsidRDefault="00B0493A" w:rsidP="00B0493A">
      <w:pPr>
        <w:spacing w:after="0" w:line="240" w:lineRule="auto"/>
        <w:jc w:val="both"/>
        <w:rPr>
          <w:rFonts w:ascii="Calibri" w:eastAsia="Times New Roman" w:hAnsi="Calibri" w:cs="Calibri"/>
          <w:b/>
          <w:lang w:eastAsia="fr-FR"/>
        </w:rPr>
      </w:pPr>
      <w:r w:rsidRPr="00AD4E32">
        <w:rPr>
          <w:rFonts w:ascii="Calibri" w:eastAsia="Times New Roman" w:hAnsi="Calibri" w:cs="Calibri"/>
          <w:lang w:eastAsia="fr-FR"/>
        </w:rPr>
        <w:t xml:space="preserve">La livraison sur le site de SAINT BRIEUC devra impérativement être réalisée </w:t>
      </w:r>
      <w:r w:rsidRPr="00AD4E32">
        <w:rPr>
          <w:rFonts w:ascii="Calibri" w:eastAsia="Times New Roman" w:hAnsi="Calibri" w:cs="Calibri"/>
          <w:b/>
          <w:lang w:eastAsia="fr-FR"/>
        </w:rPr>
        <w:t>au plus tard à 14h00</w:t>
      </w:r>
    </w:p>
    <w:p w14:paraId="61D132D0" w14:textId="21647070" w:rsidR="00B0493A" w:rsidRPr="00AD4E32" w:rsidRDefault="00B0493A" w:rsidP="00B0493A">
      <w:pPr>
        <w:spacing w:after="0" w:line="240" w:lineRule="auto"/>
        <w:jc w:val="both"/>
        <w:rPr>
          <w:rFonts w:ascii="Calibri" w:eastAsia="Times New Roman" w:hAnsi="Calibri" w:cs="Calibri"/>
          <w:lang w:eastAsia="fr-FR"/>
        </w:rPr>
      </w:pPr>
    </w:p>
    <w:p w14:paraId="31974369" w14:textId="77777777"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Volume transporté : une sacoche isotherme répondant aux exigences ADR par enlèvement.</w:t>
      </w:r>
    </w:p>
    <w:p w14:paraId="1301D190" w14:textId="650C8338"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br/>
      </w:r>
      <w:r w:rsidRPr="00AD4E32">
        <w:rPr>
          <w:rFonts w:ascii="Calibri" w:eastAsia="Times New Roman" w:hAnsi="Calibri" w:cs="Calibri"/>
          <w:b/>
          <w:u w:val="single"/>
          <w:lang w:eastAsia="fr-FR"/>
        </w:rPr>
        <w:t xml:space="preserve">Navette </w:t>
      </w:r>
      <w:r w:rsidR="006221F5">
        <w:rPr>
          <w:rFonts w:ascii="Calibri" w:eastAsia="Times New Roman" w:hAnsi="Calibri" w:cs="Calibri"/>
          <w:b/>
          <w:u w:val="single"/>
          <w:lang w:eastAsia="fr-FR"/>
        </w:rPr>
        <w:t xml:space="preserve">Antenne </w:t>
      </w:r>
      <w:r w:rsidRPr="00AD4E32">
        <w:rPr>
          <w:rFonts w:ascii="Calibri" w:eastAsia="Times New Roman" w:hAnsi="Calibri" w:cs="Calibri"/>
          <w:b/>
          <w:u w:val="single"/>
          <w:lang w:eastAsia="fr-FR"/>
        </w:rPr>
        <w:t xml:space="preserve">de Lanester </w:t>
      </w:r>
      <w:r w:rsidRPr="00AD4E32">
        <w:rPr>
          <w:rFonts w:ascii="Calibri" w:eastAsia="Times New Roman" w:hAnsi="Calibri" w:cs="Calibri"/>
          <w:b/>
          <w:u w:val="single"/>
          <w:lang w:eastAsia="fr-FR"/>
        </w:rPr>
        <w:sym w:font="Wingdings" w:char="F0E0"/>
      </w:r>
      <w:r w:rsidRPr="00AD4E32">
        <w:rPr>
          <w:rFonts w:ascii="Calibri" w:eastAsia="Times New Roman" w:hAnsi="Calibri" w:cs="Calibri"/>
          <w:b/>
          <w:u w:val="single"/>
          <w:lang w:eastAsia="fr-FR"/>
        </w:rPr>
        <w:t xml:space="preserve"> St-Brieuc</w:t>
      </w:r>
    </w:p>
    <w:p w14:paraId="47D1408D" w14:textId="77777777" w:rsidR="00B0493A" w:rsidRPr="00AD4E32" w:rsidRDefault="00B0493A" w:rsidP="00B0493A">
      <w:pPr>
        <w:spacing w:after="0" w:line="240" w:lineRule="auto"/>
        <w:jc w:val="both"/>
        <w:rPr>
          <w:rFonts w:ascii="Calibri" w:eastAsia="Times New Roman" w:hAnsi="Calibri" w:cs="Calibri"/>
          <w:b/>
          <w:lang w:eastAsia="fr-FR"/>
        </w:rPr>
      </w:pPr>
      <w:r w:rsidRPr="00AD4E32">
        <w:rPr>
          <w:rFonts w:ascii="Calibri" w:eastAsia="Times New Roman" w:hAnsi="Calibri" w:cs="Calibri"/>
          <w:lang w:eastAsia="fr-FR"/>
        </w:rPr>
        <w:t>Les enlèvements de prélèvements seront effectués</w:t>
      </w:r>
      <w:r>
        <w:rPr>
          <w:rFonts w:ascii="Calibri" w:eastAsia="Times New Roman" w:hAnsi="Calibri" w:cs="Calibri"/>
          <w:lang w:eastAsia="fr-FR"/>
        </w:rPr>
        <w:t xml:space="preserve"> les</w:t>
      </w:r>
      <w:r w:rsidRPr="00AD4E32">
        <w:rPr>
          <w:rFonts w:ascii="Calibri" w:eastAsia="Times New Roman" w:hAnsi="Calibri" w:cs="Calibri"/>
          <w:lang w:eastAsia="fr-FR"/>
        </w:rPr>
        <w:t xml:space="preserve"> </w:t>
      </w:r>
      <w:r w:rsidRPr="00AF065C">
        <w:rPr>
          <w:rFonts w:ascii="Calibri" w:eastAsia="Times New Roman" w:hAnsi="Calibri" w:cs="Calibri"/>
          <w:b/>
          <w:lang w:eastAsia="fr-FR"/>
        </w:rPr>
        <w:t>Lundi, Mardi et jeudi</w:t>
      </w:r>
      <w:r w:rsidRPr="00AD4E32">
        <w:rPr>
          <w:rFonts w:ascii="Calibri" w:eastAsia="Times New Roman" w:hAnsi="Calibri" w:cs="Calibri"/>
          <w:b/>
          <w:lang w:eastAsia="fr-FR"/>
        </w:rPr>
        <w:t>.</w:t>
      </w:r>
    </w:p>
    <w:p w14:paraId="41A646C0" w14:textId="77777777"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 xml:space="preserve">Le départ du site de LANESTER devra être compris entre </w:t>
      </w:r>
      <w:r w:rsidRPr="00AD4E32">
        <w:rPr>
          <w:rFonts w:ascii="Calibri" w:eastAsia="Times New Roman" w:hAnsi="Calibri" w:cs="Calibri"/>
          <w:b/>
          <w:lang w:eastAsia="fr-FR"/>
        </w:rPr>
        <w:t>11h00 et 12h00 au plus tard</w:t>
      </w:r>
    </w:p>
    <w:p w14:paraId="4701934C" w14:textId="77777777" w:rsidR="00B26016" w:rsidRDefault="00B0493A" w:rsidP="00B0493A">
      <w:pPr>
        <w:autoSpaceDE w:val="0"/>
        <w:autoSpaceDN w:val="0"/>
        <w:adjustRightInd w:val="0"/>
        <w:spacing w:after="0" w:line="240" w:lineRule="auto"/>
        <w:jc w:val="both"/>
        <w:rPr>
          <w:rFonts w:ascii="Calibri" w:eastAsia="Times New Roman" w:hAnsi="Calibri" w:cs="Calibri"/>
          <w:b/>
          <w:lang w:eastAsia="fr-FR"/>
        </w:rPr>
      </w:pPr>
      <w:r w:rsidRPr="00AD4E32">
        <w:rPr>
          <w:rFonts w:ascii="Calibri" w:eastAsia="Times New Roman" w:hAnsi="Calibri" w:cs="Calibri"/>
          <w:lang w:eastAsia="fr-FR"/>
        </w:rPr>
        <w:t xml:space="preserve">La livraison sur le site de SAINT BRIEUC devra impérativement être réalisée </w:t>
      </w:r>
      <w:r w:rsidRPr="00AD4E32">
        <w:rPr>
          <w:rFonts w:ascii="Calibri" w:eastAsia="Times New Roman" w:hAnsi="Calibri" w:cs="Calibri"/>
          <w:b/>
          <w:lang w:eastAsia="fr-FR"/>
        </w:rPr>
        <w:t>au plus tard à 14h00</w:t>
      </w:r>
    </w:p>
    <w:p w14:paraId="22F51250" w14:textId="227C9A09" w:rsidR="00B0493A" w:rsidRPr="00AD4E32" w:rsidRDefault="00B0493A" w:rsidP="00B0493A">
      <w:pPr>
        <w:autoSpaceDE w:val="0"/>
        <w:autoSpaceDN w:val="0"/>
        <w:adjustRightInd w:val="0"/>
        <w:spacing w:after="0" w:line="240" w:lineRule="auto"/>
        <w:jc w:val="both"/>
        <w:rPr>
          <w:rFonts w:ascii="Calibri" w:eastAsia="Times New Roman" w:hAnsi="Calibri" w:cs="Calibri"/>
          <w:lang w:eastAsia="fr-FR"/>
        </w:rPr>
      </w:pPr>
    </w:p>
    <w:p w14:paraId="2ECC4362" w14:textId="77777777" w:rsidR="00B0493A"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Volume transporté : une sacoche isotherme répondant aux exigences ADR par enlèvement.</w:t>
      </w:r>
    </w:p>
    <w:p w14:paraId="6D41C28B" w14:textId="77777777" w:rsidR="00B0493A" w:rsidRDefault="00B0493A" w:rsidP="00B0493A">
      <w:pPr>
        <w:spacing w:after="0" w:line="240" w:lineRule="auto"/>
        <w:jc w:val="both"/>
        <w:rPr>
          <w:rFonts w:ascii="Calibri" w:eastAsia="Times New Roman" w:hAnsi="Calibri" w:cs="Calibri"/>
          <w:lang w:eastAsia="fr-FR"/>
        </w:rPr>
      </w:pPr>
    </w:p>
    <w:p w14:paraId="43D93374" w14:textId="77777777" w:rsidR="00566D2E" w:rsidRDefault="00566D2E" w:rsidP="00811877">
      <w:pPr>
        <w:pBdr>
          <w:top w:val="single" w:sz="4" w:space="1" w:color="auto"/>
          <w:left w:val="single" w:sz="4" w:space="4" w:color="auto"/>
          <w:bottom w:val="single" w:sz="4" w:space="1" w:color="auto"/>
          <w:right w:val="single" w:sz="4" w:space="4" w:color="auto"/>
        </w:pBd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Le titulaire est tenu d’effectuer l’enlèvement même en cas de retard du site dans la transmission des éléments à enlever. </w:t>
      </w:r>
    </w:p>
    <w:p w14:paraId="7E97C5F9" w14:textId="77777777" w:rsidR="00566D2E" w:rsidRDefault="00566D2E" w:rsidP="00566D2E">
      <w:pPr>
        <w:spacing w:after="0" w:line="240" w:lineRule="auto"/>
        <w:jc w:val="both"/>
        <w:rPr>
          <w:rFonts w:ascii="Calibri" w:eastAsia="Times New Roman" w:hAnsi="Calibri" w:cs="Calibri"/>
          <w:lang w:eastAsia="fr-FR"/>
        </w:rPr>
      </w:pPr>
    </w:p>
    <w:p w14:paraId="1F92E3AF" w14:textId="77777777" w:rsidR="00566D2E" w:rsidRPr="00AD5D2D" w:rsidRDefault="00566D2E" w:rsidP="00566D2E">
      <w:pPr>
        <w:pStyle w:val="Paragraphedeliste"/>
        <w:numPr>
          <w:ilvl w:val="0"/>
          <w:numId w:val="18"/>
        </w:numPr>
        <w:jc w:val="both"/>
        <w:rPr>
          <w:rFonts w:ascii="Calibri" w:hAnsi="Calibri" w:cs="Calibri"/>
          <w:b/>
          <w:bCs/>
          <w:i/>
          <w:iCs/>
        </w:rPr>
      </w:pPr>
      <w:r w:rsidRPr="00AD5D2D">
        <w:rPr>
          <w:rFonts w:ascii="Calibri" w:hAnsi="Calibri" w:cs="Calibri"/>
          <w:b/>
          <w:bCs/>
          <w:i/>
          <w:iCs/>
        </w:rPr>
        <w:t>Le candidat indique ses capacités d’adaptation fasse à ces aléas.</w:t>
      </w:r>
    </w:p>
    <w:p w14:paraId="698EFD7C" w14:textId="77777777" w:rsidR="006221F5" w:rsidRDefault="006221F5" w:rsidP="00B0493A">
      <w:pPr>
        <w:spacing w:after="0" w:line="240" w:lineRule="auto"/>
        <w:jc w:val="both"/>
        <w:rPr>
          <w:rFonts w:ascii="Calibri" w:eastAsia="Times New Roman" w:hAnsi="Calibri" w:cs="Calibri"/>
          <w:lang w:eastAsia="fr-FR"/>
        </w:rPr>
      </w:pPr>
    </w:p>
    <w:p w14:paraId="0AD1284D" w14:textId="77777777" w:rsidR="0019071D" w:rsidRPr="00D371A8" w:rsidRDefault="0019071D" w:rsidP="0019071D">
      <w:pPr>
        <w:pBdr>
          <w:top w:val="single" w:sz="4" w:space="1" w:color="0070C0"/>
          <w:left w:val="single" w:sz="4" w:space="4" w:color="0070C0"/>
          <w:bottom w:val="single" w:sz="4" w:space="1" w:color="0070C0"/>
          <w:right w:val="single" w:sz="4" w:space="4" w:color="0070C0"/>
        </w:pBdr>
        <w:autoSpaceDE w:val="0"/>
        <w:autoSpaceDN w:val="0"/>
        <w:adjustRightInd w:val="0"/>
        <w:spacing w:after="0" w:line="240" w:lineRule="auto"/>
        <w:jc w:val="both"/>
        <w:rPr>
          <w:rFonts w:ascii="Calibri" w:eastAsia="Times New Roman" w:hAnsi="Calibri" w:cs="Calibri"/>
          <w:b/>
          <w:color w:val="0070C0"/>
          <w:u w:val="single"/>
          <w:lang w:eastAsia="fr-FR"/>
        </w:rPr>
      </w:pPr>
      <w:r>
        <w:rPr>
          <w:rFonts w:ascii="Calibri" w:eastAsia="Times New Roman" w:hAnsi="Calibri" w:cs="Calibri"/>
          <w:b/>
          <w:color w:val="0070C0"/>
          <w:u w:val="single"/>
          <w:lang w:eastAsia="fr-FR"/>
        </w:rPr>
        <w:t xml:space="preserve">LOT 1 - B - </w:t>
      </w:r>
      <w:r w:rsidRPr="00D371A8">
        <w:rPr>
          <w:rFonts w:ascii="Calibri" w:eastAsia="Times New Roman" w:hAnsi="Calibri" w:cs="Calibri"/>
          <w:b/>
          <w:color w:val="0070C0"/>
          <w:u w:val="single"/>
          <w:lang w:eastAsia="fr-FR"/>
        </w:rPr>
        <w:t xml:space="preserve">Transport de résultats médicaux </w:t>
      </w:r>
      <w:r>
        <w:rPr>
          <w:rFonts w:ascii="Calibri" w:eastAsia="Times New Roman" w:hAnsi="Calibri" w:cs="Calibri"/>
          <w:b/>
          <w:color w:val="0070C0"/>
          <w:u w:val="single"/>
          <w:lang w:eastAsia="fr-FR"/>
        </w:rPr>
        <w:t xml:space="preserve">(bilans) </w:t>
      </w:r>
      <w:r w:rsidRPr="00D371A8">
        <w:rPr>
          <w:rFonts w:ascii="Calibri" w:eastAsia="Times New Roman" w:hAnsi="Calibri" w:cs="Calibri"/>
          <w:b/>
          <w:color w:val="0070C0"/>
          <w:u w:val="single"/>
          <w:lang w:eastAsia="fr-FR"/>
        </w:rPr>
        <w:t>et autres documents administratifs confidentiels</w:t>
      </w:r>
      <w:r w:rsidRPr="00D371A8">
        <w:rPr>
          <w:rFonts w:ascii="Calibri" w:eastAsia="Times New Roman" w:hAnsi="Calibri" w:cs="Calibri"/>
          <w:bCs/>
          <w:color w:val="000000"/>
          <w:u w:val="single"/>
          <w:lang w:eastAsia="fr-FR"/>
        </w:rPr>
        <w:t xml:space="preserve"> </w:t>
      </w:r>
      <w:r w:rsidRPr="00D371A8">
        <w:rPr>
          <w:rFonts w:ascii="Calibri" w:eastAsia="Times New Roman" w:hAnsi="Calibri" w:cs="Calibri"/>
          <w:b/>
          <w:color w:val="0070C0"/>
          <w:u w:val="single"/>
          <w:lang w:eastAsia="fr-FR"/>
        </w:rPr>
        <w:t>d</w:t>
      </w:r>
      <w:r>
        <w:rPr>
          <w:rFonts w:ascii="Calibri" w:eastAsia="Times New Roman" w:hAnsi="Calibri" w:cs="Calibri"/>
          <w:b/>
          <w:color w:val="0070C0"/>
          <w:u w:val="single"/>
          <w:lang w:eastAsia="fr-FR"/>
        </w:rPr>
        <w:t>u CES de</w:t>
      </w:r>
      <w:r w:rsidRPr="00D371A8">
        <w:rPr>
          <w:rFonts w:ascii="Calibri" w:eastAsia="Times New Roman" w:hAnsi="Calibri" w:cs="Calibri"/>
          <w:b/>
          <w:color w:val="0070C0"/>
          <w:u w:val="single"/>
          <w:lang w:eastAsia="fr-FR"/>
        </w:rPr>
        <w:t xml:space="preserve"> Saint-Brieuc vers les</w:t>
      </w:r>
      <w:r>
        <w:rPr>
          <w:rFonts w:ascii="Calibri" w:eastAsia="Times New Roman" w:hAnsi="Calibri" w:cs="Calibri"/>
          <w:b/>
          <w:color w:val="0070C0"/>
          <w:u w:val="single"/>
          <w:lang w:eastAsia="fr-FR"/>
        </w:rPr>
        <w:t xml:space="preserve"> autres</w:t>
      </w:r>
      <w:r w:rsidRPr="00D371A8">
        <w:rPr>
          <w:rFonts w:ascii="Calibri" w:eastAsia="Times New Roman" w:hAnsi="Calibri" w:cs="Calibri"/>
          <w:b/>
          <w:color w:val="0070C0"/>
          <w:u w:val="single"/>
          <w:lang w:eastAsia="fr-FR"/>
        </w:rPr>
        <w:t xml:space="preserve"> </w:t>
      </w:r>
      <w:r w:rsidRPr="002800F5">
        <w:rPr>
          <w:rFonts w:ascii="Calibri" w:eastAsia="Times New Roman" w:hAnsi="Calibri" w:cs="Calibri"/>
          <w:b/>
          <w:color w:val="0070C0"/>
          <w:u w:val="single"/>
          <w:lang w:eastAsia="fr-FR"/>
        </w:rPr>
        <w:t xml:space="preserve">sites. </w:t>
      </w:r>
    </w:p>
    <w:p w14:paraId="1503C4C7" w14:textId="77777777" w:rsidR="0019071D" w:rsidRPr="00D371A8" w:rsidRDefault="0019071D" w:rsidP="0019071D">
      <w:pPr>
        <w:autoSpaceDE w:val="0"/>
        <w:autoSpaceDN w:val="0"/>
        <w:adjustRightInd w:val="0"/>
        <w:spacing w:after="0" w:line="240" w:lineRule="auto"/>
        <w:jc w:val="both"/>
        <w:rPr>
          <w:rFonts w:ascii="Calibri" w:eastAsia="Times New Roman" w:hAnsi="Calibri" w:cs="Calibri"/>
          <w:bCs/>
          <w:color w:val="000000"/>
          <w:lang w:eastAsia="fr-FR"/>
        </w:rPr>
      </w:pPr>
    </w:p>
    <w:p w14:paraId="4CA0BF9D" w14:textId="2D3761A7" w:rsidR="0019071D" w:rsidRPr="00D371A8" w:rsidRDefault="0019071D" w:rsidP="0019071D">
      <w:pPr>
        <w:autoSpaceDE w:val="0"/>
        <w:autoSpaceDN w:val="0"/>
        <w:adjustRightInd w:val="0"/>
        <w:spacing w:after="0" w:line="240" w:lineRule="auto"/>
        <w:jc w:val="both"/>
        <w:rPr>
          <w:rFonts w:ascii="Calibri" w:eastAsia="Times New Roman" w:hAnsi="Calibri" w:cs="Calibri"/>
          <w:bCs/>
          <w:color w:val="000000"/>
          <w:lang w:eastAsia="fr-FR"/>
        </w:rPr>
      </w:pPr>
      <w:r w:rsidRPr="0019071D">
        <w:rPr>
          <w:rFonts w:ascii="Calibri" w:eastAsia="Times New Roman" w:hAnsi="Calibri" w:cs="Calibri"/>
          <w:b/>
          <w:bCs/>
          <w:color w:val="000000"/>
          <w:u w:val="single"/>
          <w:lang w:eastAsia="fr-FR"/>
        </w:rPr>
        <w:t>L</w:t>
      </w:r>
      <w:r w:rsidRPr="0019071D">
        <w:rPr>
          <w:rFonts w:ascii="Calibri" w:eastAsia="Times New Roman" w:hAnsi="Calibri" w:cs="Calibri"/>
          <w:bCs/>
          <w:color w:val="000000"/>
          <w:lang w:eastAsia="fr-FR"/>
        </w:rPr>
        <w:t xml:space="preserve">e prestataire devra enlever des résultats médicaux et autres documents confidentiels </w:t>
      </w:r>
      <w:r w:rsidRPr="0019071D">
        <w:rPr>
          <w:rFonts w:ascii="Calibri" w:eastAsia="Times New Roman" w:hAnsi="Calibri" w:cs="Calibri"/>
          <w:b/>
          <w:bCs/>
          <w:color w:val="000000"/>
          <w:u w:val="single"/>
          <w:lang w:eastAsia="fr-FR"/>
        </w:rPr>
        <w:t xml:space="preserve">au départ du CES de St-Brieuc </w:t>
      </w:r>
      <w:r w:rsidRPr="0019071D">
        <w:rPr>
          <w:rFonts w:ascii="Calibri" w:eastAsia="Times New Roman" w:hAnsi="Calibri" w:cs="Calibri"/>
          <w:b/>
          <w:bCs/>
          <w:color w:val="000000"/>
          <w:lang w:eastAsia="fr-FR"/>
        </w:rPr>
        <w:t>pour livraison sur chacun des sites selon les mêmes fréquences que p</w:t>
      </w:r>
      <w:r w:rsidR="00EA59D0">
        <w:rPr>
          <w:rFonts w:ascii="Calibri" w:eastAsia="Times New Roman" w:hAnsi="Calibri" w:cs="Calibri"/>
          <w:b/>
          <w:bCs/>
          <w:color w:val="000000"/>
          <w:lang w:eastAsia="fr-FR"/>
        </w:rPr>
        <w:t xml:space="preserve">our le transport de prélèvement. </w:t>
      </w:r>
      <w:r w:rsidR="00EA59D0" w:rsidRPr="0000773C">
        <w:rPr>
          <w:rFonts w:ascii="Calibri" w:eastAsia="Times New Roman" w:hAnsi="Calibri" w:cs="Calibri"/>
          <w:b/>
          <w:bCs/>
          <w:color w:val="000000"/>
          <w:lang w:eastAsia="fr-FR"/>
        </w:rPr>
        <w:t xml:space="preserve">Ainsi, les jours de non collecte des antennes de </w:t>
      </w:r>
      <w:r w:rsidR="00B26016">
        <w:rPr>
          <w:rFonts w:ascii="Calibri" w:eastAsia="Times New Roman" w:hAnsi="Calibri" w:cs="Calibri"/>
          <w:b/>
          <w:bCs/>
          <w:color w:val="000000"/>
          <w:lang w:eastAsia="fr-FR"/>
        </w:rPr>
        <w:t xml:space="preserve">Brest, </w:t>
      </w:r>
      <w:r w:rsidR="00EA59D0" w:rsidRPr="0000773C">
        <w:rPr>
          <w:rFonts w:ascii="Calibri" w:eastAsia="Times New Roman" w:hAnsi="Calibri" w:cs="Calibri"/>
          <w:b/>
          <w:bCs/>
          <w:color w:val="000000"/>
          <w:lang w:eastAsia="fr-FR"/>
        </w:rPr>
        <w:t>Quimper et Lanester,</w:t>
      </w:r>
      <w:r w:rsidR="00916810" w:rsidRPr="0000773C">
        <w:rPr>
          <w:rFonts w:ascii="Calibri" w:eastAsia="Times New Roman" w:hAnsi="Calibri" w:cs="Calibri"/>
          <w:b/>
          <w:bCs/>
          <w:color w:val="000000"/>
          <w:lang w:eastAsia="fr-FR"/>
        </w:rPr>
        <w:t xml:space="preserve"> il n’y aura</w:t>
      </w:r>
      <w:r w:rsidR="00EA59D0" w:rsidRPr="0000773C">
        <w:rPr>
          <w:rFonts w:ascii="Calibri" w:eastAsia="Times New Roman" w:hAnsi="Calibri" w:cs="Calibri"/>
          <w:b/>
          <w:bCs/>
          <w:color w:val="000000"/>
          <w:lang w:eastAsia="fr-FR"/>
        </w:rPr>
        <w:t xml:space="preserve"> pas de dépôt de résultats médicaux sur ces sites.</w:t>
      </w:r>
    </w:p>
    <w:p w14:paraId="4DE3C226" w14:textId="77777777" w:rsidR="0019071D" w:rsidRDefault="0019071D" w:rsidP="0019071D">
      <w:pPr>
        <w:spacing w:after="0" w:line="240" w:lineRule="auto"/>
        <w:jc w:val="both"/>
        <w:rPr>
          <w:rFonts w:ascii="Calibri" w:eastAsia="Times New Roman" w:hAnsi="Calibri" w:cs="Calibri"/>
          <w:lang w:eastAsia="fr-FR"/>
        </w:rPr>
      </w:pPr>
    </w:p>
    <w:p w14:paraId="359C1D06" w14:textId="7A62CA13" w:rsidR="0019071D" w:rsidRDefault="0019071D" w:rsidP="0019071D">
      <w:pPr>
        <w:spacing w:after="0" w:line="240" w:lineRule="auto"/>
        <w:jc w:val="both"/>
        <w:rPr>
          <w:rFonts w:ascii="Calibri" w:eastAsia="Times New Roman" w:hAnsi="Calibri" w:cs="Calibri"/>
          <w:lang w:eastAsia="fr-FR"/>
        </w:rPr>
      </w:pPr>
      <w:r w:rsidRPr="0019071D">
        <w:rPr>
          <w:rFonts w:ascii="Calibri" w:eastAsia="Times New Roman" w:hAnsi="Calibri" w:cs="Calibri"/>
          <w:lang w:eastAsia="fr-FR"/>
        </w:rPr>
        <w:t xml:space="preserve">Le prestataire récupère les résultats médicaux et autres documents </w:t>
      </w:r>
      <w:r w:rsidR="006221F5" w:rsidRPr="0019071D">
        <w:rPr>
          <w:rFonts w:ascii="Calibri" w:eastAsia="Times New Roman" w:hAnsi="Calibri" w:cs="Calibri"/>
          <w:lang w:eastAsia="fr-FR"/>
        </w:rPr>
        <w:t>au CES de Saint-Brieuc</w:t>
      </w:r>
      <w:r w:rsidR="006221F5">
        <w:rPr>
          <w:rFonts w:ascii="Calibri" w:eastAsia="Times New Roman" w:hAnsi="Calibri" w:cs="Calibri"/>
          <w:lang w:eastAsia="fr-FR"/>
        </w:rPr>
        <w:t>,</w:t>
      </w:r>
      <w:r w:rsidR="006221F5" w:rsidRPr="0019071D">
        <w:rPr>
          <w:rFonts w:ascii="Calibri" w:eastAsia="Times New Roman" w:hAnsi="Calibri" w:cs="Calibri"/>
          <w:lang w:eastAsia="fr-FR"/>
        </w:rPr>
        <w:t xml:space="preserve"> </w:t>
      </w:r>
      <w:r w:rsidRPr="0019071D">
        <w:rPr>
          <w:rFonts w:ascii="Calibri" w:eastAsia="Times New Roman" w:hAnsi="Calibri" w:cs="Calibri"/>
          <w:lang w:eastAsia="fr-FR"/>
        </w:rPr>
        <w:t>l’après-midi</w:t>
      </w:r>
      <w:r w:rsidR="006221F5">
        <w:rPr>
          <w:rFonts w:ascii="Calibri" w:eastAsia="Times New Roman" w:hAnsi="Calibri" w:cs="Calibri"/>
          <w:lang w:eastAsia="fr-FR"/>
        </w:rPr>
        <w:t>,</w:t>
      </w:r>
      <w:r w:rsidRPr="0019071D">
        <w:rPr>
          <w:rFonts w:ascii="Calibri" w:eastAsia="Times New Roman" w:hAnsi="Calibri" w:cs="Calibri"/>
          <w:lang w:eastAsia="fr-FR"/>
        </w:rPr>
        <w:t xml:space="preserve"> lors du dépôt des prélèvements sanguins</w:t>
      </w:r>
      <w:r w:rsidR="006221F5">
        <w:rPr>
          <w:rFonts w:ascii="Calibri" w:eastAsia="Times New Roman" w:hAnsi="Calibri" w:cs="Calibri"/>
          <w:lang w:eastAsia="fr-FR"/>
        </w:rPr>
        <w:t xml:space="preserve"> </w:t>
      </w:r>
      <w:r w:rsidRPr="0019071D">
        <w:rPr>
          <w:rFonts w:ascii="Calibri" w:eastAsia="Times New Roman" w:hAnsi="Calibri" w:cs="Calibri"/>
          <w:lang w:eastAsia="fr-FR"/>
        </w:rPr>
        <w:t xml:space="preserve">; </w:t>
      </w:r>
      <w:r w:rsidRPr="006221F5">
        <w:rPr>
          <w:rFonts w:ascii="Calibri" w:eastAsia="Times New Roman" w:hAnsi="Calibri" w:cs="Calibri"/>
          <w:b/>
          <w:bCs/>
          <w:lang w:eastAsia="fr-FR"/>
        </w:rPr>
        <w:t>il en assure la garde</w:t>
      </w:r>
      <w:r w:rsidRPr="0019071D">
        <w:rPr>
          <w:rFonts w:ascii="Calibri" w:eastAsia="Times New Roman" w:hAnsi="Calibri" w:cs="Calibri"/>
          <w:lang w:eastAsia="fr-FR"/>
        </w:rPr>
        <w:t xml:space="preserve"> et les dépose sur les </w:t>
      </w:r>
      <w:r w:rsidR="006221F5">
        <w:rPr>
          <w:rFonts w:ascii="Calibri" w:eastAsia="Times New Roman" w:hAnsi="Calibri" w:cs="Calibri"/>
          <w:lang w:eastAsia="fr-FR"/>
        </w:rPr>
        <w:t>antennes</w:t>
      </w:r>
      <w:r w:rsidRPr="0019071D">
        <w:rPr>
          <w:rFonts w:ascii="Calibri" w:eastAsia="Times New Roman" w:hAnsi="Calibri" w:cs="Calibri"/>
          <w:lang w:eastAsia="fr-FR"/>
        </w:rPr>
        <w:t xml:space="preserve"> de destination lors de la collecte de prélèvements </w:t>
      </w:r>
      <w:r w:rsidRPr="0019071D">
        <w:rPr>
          <w:rFonts w:ascii="Calibri" w:eastAsia="Times New Roman" w:hAnsi="Calibri" w:cs="Calibri"/>
          <w:u w:val="single"/>
          <w:lang w:eastAsia="fr-FR"/>
        </w:rPr>
        <w:t>suivante</w:t>
      </w:r>
      <w:r w:rsidRPr="0019071D">
        <w:rPr>
          <w:rFonts w:ascii="Calibri" w:eastAsia="Times New Roman" w:hAnsi="Calibri" w:cs="Calibri"/>
          <w:lang w:eastAsia="fr-FR"/>
        </w:rPr>
        <w:t xml:space="preserve">. </w:t>
      </w:r>
    </w:p>
    <w:p w14:paraId="40DDBC8D" w14:textId="77777777" w:rsidR="00B26016" w:rsidRDefault="00B26016" w:rsidP="00B26016">
      <w:pPr>
        <w:spacing w:after="0" w:line="240" w:lineRule="auto"/>
        <w:jc w:val="both"/>
        <w:rPr>
          <w:rFonts w:ascii="Calibri" w:eastAsia="Times New Roman" w:hAnsi="Calibri" w:cs="Calibri"/>
          <w:b/>
          <w:u w:val="single"/>
          <w:lang w:eastAsia="fr-FR"/>
        </w:rPr>
      </w:pPr>
    </w:p>
    <w:p w14:paraId="436B3A9E" w14:textId="03B48EFA" w:rsidR="00B26016" w:rsidRDefault="00B26016" w:rsidP="006221F5">
      <w:pPr>
        <w:spacing w:after="0" w:line="240" w:lineRule="auto"/>
        <w:jc w:val="both"/>
        <w:rPr>
          <w:rFonts w:ascii="Calibri" w:eastAsia="Times New Roman" w:hAnsi="Calibri" w:cs="Calibri"/>
          <w:lang w:eastAsia="fr-FR"/>
        </w:rPr>
      </w:pPr>
      <w:r w:rsidRPr="00CC178A">
        <w:rPr>
          <w:rFonts w:ascii="Calibri" w:eastAsia="Times New Roman" w:hAnsi="Calibri" w:cs="Calibri"/>
          <w:b/>
          <w:u w:val="single"/>
          <w:lang w:eastAsia="fr-FR"/>
        </w:rPr>
        <w:t>Variante non obligatoire :</w:t>
      </w:r>
      <w:r w:rsidRPr="00CC178A">
        <w:rPr>
          <w:rFonts w:ascii="Calibri" w:eastAsia="Times New Roman" w:hAnsi="Calibri" w:cs="Calibri"/>
          <w:lang w:eastAsia="fr-FR"/>
        </w:rPr>
        <w:t xml:space="preserve"> le prestataire récupère les résultats médicaux le matin </w:t>
      </w:r>
      <w:r>
        <w:rPr>
          <w:rFonts w:ascii="Calibri" w:eastAsia="Times New Roman" w:hAnsi="Calibri" w:cs="Calibri"/>
          <w:lang w:eastAsia="fr-FR"/>
        </w:rPr>
        <w:t xml:space="preserve">après </w:t>
      </w:r>
      <w:r w:rsidRPr="00CC178A">
        <w:rPr>
          <w:rFonts w:ascii="Calibri" w:eastAsia="Times New Roman" w:hAnsi="Calibri" w:cs="Calibri"/>
          <w:lang w:eastAsia="fr-FR"/>
        </w:rPr>
        <w:t>08h00 au CES de</w:t>
      </w:r>
      <w:r>
        <w:rPr>
          <w:rFonts w:ascii="Calibri" w:eastAsia="Times New Roman" w:hAnsi="Calibri" w:cs="Calibri"/>
          <w:lang w:eastAsia="fr-FR"/>
        </w:rPr>
        <w:t xml:space="preserve"> Saint-Brieuc et les dépose à J dans les sites de destination lors de la collecte des prélèvements.</w:t>
      </w:r>
    </w:p>
    <w:p w14:paraId="41123444" w14:textId="77777777" w:rsidR="0019071D" w:rsidRDefault="0019071D" w:rsidP="006221F5">
      <w:pPr>
        <w:spacing w:after="0" w:line="240" w:lineRule="auto"/>
        <w:jc w:val="both"/>
        <w:rPr>
          <w:rFonts w:ascii="Calibri" w:eastAsia="Times New Roman" w:hAnsi="Calibri" w:cs="Calibri"/>
          <w:lang w:eastAsia="fr-FR"/>
        </w:rPr>
      </w:pPr>
    </w:p>
    <w:p w14:paraId="42DA1EBC" w14:textId="25511337" w:rsidR="006221F5" w:rsidRDefault="006221F5" w:rsidP="006221F5">
      <w:pPr>
        <w:pStyle w:val="Paragraphedeliste"/>
        <w:numPr>
          <w:ilvl w:val="0"/>
          <w:numId w:val="9"/>
        </w:numPr>
        <w:jc w:val="both"/>
        <w:rPr>
          <w:rFonts w:ascii="Calibri" w:hAnsi="Calibri" w:cs="Calibri"/>
          <w:b/>
          <w:i/>
        </w:rPr>
      </w:pPr>
      <w:r w:rsidRPr="00526A08">
        <w:rPr>
          <w:rFonts w:ascii="Calibri" w:hAnsi="Calibri" w:cs="Calibri"/>
          <w:b/>
          <w:i/>
        </w:rPr>
        <w:t>Le</w:t>
      </w:r>
      <w:r>
        <w:rPr>
          <w:rFonts w:ascii="Calibri" w:hAnsi="Calibri" w:cs="Calibri"/>
          <w:b/>
          <w:i/>
        </w:rPr>
        <w:t xml:space="preserve"> cas échéant, le</w:t>
      </w:r>
      <w:r w:rsidRPr="00526A08">
        <w:rPr>
          <w:rFonts w:ascii="Calibri" w:hAnsi="Calibri" w:cs="Calibri"/>
          <w:b/>
          <w:i/>
        </w:rPr>
        <w:t xml:space="preserve"> candidat précisera </w:t>
      </w:r>
      <w:r>
        <w:rPr>
          <w:rFonts w:ascii="Calibri" w:hAnsi="Calibri" w:cs="Calibri"/>
          <w:b/>
          <w:i/>
        </w:rPr>
        <w:t xml:space="preserve">sa capacité à répondre à la variante et </w:t>
      </w:r>
      <w:r w:rsidR="006C4BBF">
        <w:rPr>
          <w:rFonts w:ascii="Calibri" w:hAnsi="Calibri" w:cs="Calibri"/>
          <w:b/>
          <w:i/>
        </w:rPr>
        <w:t>la variation de prix induite</w:t>
      </w:r>
      <w:r>
        <w:rPr>
          <w:rFonts w:ascii="Calibri" w:hAnsi="Calibri" w:cs="Calibri"/>
          <w:b/>
          <w:i/>
        </w:rPr>
        <w:t>.</w:t>
      </w:r>
    </w:p>
    <w:p w14:paraId="79D70EC5" w14:textId="77777777" w:rsidR="006221F5" w:rsidRDefault="006221F5" w:rsidP="006221F5">
      <w:pPr>
        <w:pStyle w:val="Paragraphedeliste"/>
        <w:ind w:left="720"/>
        <w:jc w:val="both"/>
        <w:rPr>
          <w:rFonts w:ascii="Calibri" w:hAnsi="Calibri" w:cs="Calibri"/>
          <w:b/>
          <w:i/>
        </w:rPr>
      </w:pPr>
    </w:p>
    <w:p w14:paraId="16497FCC" w14:textId="4B66E3F4" w:rsidR="006221F5" w:rsidRDefault="0000773C" w:rsidP="006221F5">
      <w:pPr>
        <w:pStyle w:val="Paragraphedeliste"/>
        <w:numPr>
          <w:ilvl w:val="0"/>
          <w:numId w:val="9"/>
        </w:numPr>
        <w:jc w:val="both"/>
        <w:rPr>
          <w:rFonts w:ascii="Calibri" w:hAnsi="Calibri" w:cs="Calibri"/>
          <w:b/>
          <w:i/>
        </w:rPr>
      </w:pPr>
      <w:r w:rsidRPr="0000773C">
        <w:rPr>
          <w:rFonts w:ascii="Calibri" w:hAnsi="Calibri" w:cs="Calibri"/>
          <w:b/>
          <w:i/>
        </w:rPr>
        <w:t>Le candidat précise les modalités pratiques de mise en œuvre qu’il prévoit pour l’enlèvement et le transport de ces documents confidentiels</w:t>
      </w:r>
      <w:r w:rsidR="006221F5">
        <w:rPr>
          <w:rFonts w:ascii="Calibri" w:hAnsi="Calibri" w:cs="Calibri"/>
          <w:b/>
          <w:i/>
        </w:rPr>
        <w:t xml:space="preserve"> (après-midi ou variante « matin »)</w:t>
      </w:r>
      <w:r w:rsidRPr="0000773C">
        <w:rPr>
          <w:rFonts w:ascii="Calibri" w:hAnsi="Calibri" w:cs="Calibri"/>
          <w:b/>
          <w:i/>
        </w:rPr>
        <w:t>.</w:t>
      </w:r>
    </w:p>
    <w:p w14:paraId="56005672" w14:textId="77777777" w:rsidR="006221F5" w:rsidRPr="006221F5" w:rsidRDefault="006221F5" w:rsidP="006221F5">
      <w:pPr>
        <w:spacing w:after="0"/>
        <w:jc w:val="both"/>
        <w:rPr>
          <w:rFonts w:ascii="Calibri" w:hAnsi="Calibri" w:cs="Calibri"/>
          <w:b/>
          <w:i/>
        </w:rPr>
      </w:pPr>
    </w:p>
    <w:p w14:paraId="54406D2F" w14:textId="5F4A479B" w:rsidR="00B26016" w:rsidRDefault="00B26016" w:rsidP="006221F5">
      <w:pPr>
        <w:pStyle w:val="Paragraphedeliste"/>
        <w:numPr>
          <w:ilvl w:val="0"/>
          <w:numId w:val="9"/>
        </w:numPr>
        <w:jc w:val="both"/>
        <w:rPr>
          <w:rFonts w:ascii="Calibri" w:hAnsi="Calibri" w:cs="Calibri"/>
          <w:b/>
          <w:i/>
        </w:rPr>
      </w:pPr>
      <w:r w:rsidRPr="00B26016">
        <w:rPr>
          <w:rFonts w:ascii="Calibri" w:hAnsi="Calibri" w:cs="Calibri"/>
          <w:b/>
          <w:i/>
        </w:rPr>
        <w:t xml:space="preserve">Le candidat décrit </w:t>
      </w:r>
      <w:r>
        <w:rPr>
          <w:rFonts w:ascii="Calibri" w:hAnsi="Calibri" w:cs="Calibri"/>
          <w:b/>
          <w:i/>
        </w:rPr>
        <w:t xml:space="preserve">notamment </w:t>
      </w:r>
      <w:r w:rsidRPr="00B26016">
        <w:rPr>
          <w:rFonts w:ascii="Calibri" w:hAnsi="Calibri" w:cs="Calibri"/>
          <w:b/>
          <w:i/>
        </w:rPr>
        <w:t xml:space="preserve">les mesures de sécurité, de confidentialité, de traçabilité et </w:t>
      </w:r>
      <w:r w:rsidRPr="00B26016">
        <w:rPr>
          <w:rFonts w:ascii="Calibri" w:hAnsi="Calibri" w:cs="Calibri"/>
          <w:b/>
          <w:i/>
          <w:u w:val="single"/>
        </w:rPr>
        <w:t>de garde</w:t>
      </w:r>
      <w:r w:rsidRPr="00B26016">
        <w:rPr>
          <w:rFonts w:ascii="Calibri" w:hAnsi="Calibri" w:cs="Calibri"/>
          <w:b/>
          <w:i/>
        </w:rPr>
        <w:t xml:space="preserve"> temporaire des documents, avec accès limité aux personnels autorisés, en cas d’enlèvement à 14h00</w:t>
      </w:r>
      <w:r>
        <w:rPr>
          <w:rFonts w:ascii="Calibri" w:hAnsi="Calibri" w:cs="Calibri"/>
          <w:b/>
          <w:i/>
        </w:rPr>
        <w:t>.</w:t>
      </w:r>
    </w:p>
    <w:p w14:paraId="6C829A1D" w14:textId="77777777" w:rsidR="0019071D" w:rsidRPr="00D371A8" w:rsidRDefault="0019071D" w:rsidP="0019071D">
      <w:pPr>
        <w:spacing w:after="0" w:line="240" w:lineRule="auto"/>
        <w:jc w:val="both"/>
        <w:rPr>
          <w:rFonts w:ascii="Calibri" w:eastAsia="Times New Roman" w:hAnsi="Calibri" w:cs="Calibri"/>
          <w:lang w:eastAsia="fr-FR"/>
        </w:rPr>
      </w:pPr>
    </w:p>
    <w:p w14:paraId="0689B495" w14:textId="77777777" w:rsidR="0019071D" w:rsidRPr="00D371A8" w:rsidRDefault="0019071D" w:rsidP="0019071D">
      <w:pPr>
        <w:spacing w:after="0" w:line="240" w:lineRule="auto"/>
        <w:jc w:val="both"/>
        <w:rPr>
          <w:rFonts w:ascii="Albertus Extra Bold (W1)" w:eastAsia="Times New Roman" w:hAnsi="Albertus Extra Bold (W1)" w:cs="Arial"/>
          <w:lang w:eastAsia="fr-FR"/>
        </w:rPr>
      </w:pPr>
      <w:r w:rsidRPr="00D371A8">
        <w:rPr>
          <w:rFonts w:ascii="Calibri" w:eastAsia="Times New Roman" w:hAnsi="Calibri" w:cs="Calibri"/>
          <w:lang w:eastAsia="fr-FR"/>
        </w:rPr>
        <w:br/>
      </w:r>
      <w:r w:rsidRPr="002800F5">
        <w:rPr>
          <w:rFonts w:ascii="Calibri" w:eastAsia="Times New Roman" w:hAnsi="Calibri" w:cs="Calibri"/>
          <w:b/>
          <w:u w:val="single"/>
          <w:lang w:eastAsia="fr-FR"/>
        </w:rPr>
        <w:t>Volume transporté</w:t>
      </w:r>
      <w:r w:rsidRPr="00D371A8">
        <w:rPr>
          <w:rFonts w:ascii="Calibri" w:eastAsia="Times New Roman" w:hAnsi="Calibri" w:cs="Calibri"/>
          <w:lang w:eastAsia="fr-FR"/>
        </w:rPr>
        <w:t xml:space="preserve"> : </w:t>
      </w:r>
    </w:p>
    <w:p w14:paraId="6BE16DED" w14:textId="77777777" w:rsidR="0019071D" w:rsidRDefault="0019071D" w:rsidP="0019071D">
      <w:pPr>
        <w:spacing w:after="0" w:line="240" w:lineRule="auto"/>
        <w:ind w:right="23"/>
        <w:jc w:val="both"/>
        <w:rPr>
          <w:rFonts w:ascii="Calibri" w:eastAsia="Times New Roman" w:hAnsi="Calibri" w:cs="Calibri"/>
          <w:strike/>
          <w:lang w:eastAsia="fr-FR"/>
        </w:rPr>
      </w:pPr>
    </w:p>
    <w:tbl>
      <w:tblPr>
        <w:tblW w:w="7518" w:type="dxa"/>
        <w:tblInd w:w="65" w:type="dxa"/>
        <w:tblCellMar>
          <w:left w:w="70" w:type="dxa"/>
          <w:right w:w="70" w:type="dxa"/>
        </w:tblCellMar>
        <w:tblLook w:val="0000" w:firstRow="0" w:lastRow="0" w:firstColumn="0" w:lastColumn="0" w:noHBand="0" w:noVBand="0"/>
      </w:tblPr>
      <w:tblGrid>
        <w:gridCol w:w="3266"/>
        <w:gridCol w:w="4252"/>
      </w:tblGrid>
      <w:tr w:rsidR="0019071D" w:rsidRPr="00B0493A" w14:paraId="68A703C8" w14:textId="77777777" w:rsidTr="0019071D">
        <w:trPr>
          <w:trHeight w:val="397"/>
        </w:trPr>
        <w:tc>
          <w:tcPr>
            <w:tcW w:w="3266" w:type="dxa"/>
            <w:tcBorders>
              <w:top w:val="single" w:sz="4" w:space="0" w:color="auto"/>
              <w:left w:val="single" w:sz="4" w:space="0" w:color="auto"/>
              <w:bottom w:val="single" w:sz="4" w:space="0" w:color="000000"/>
              <w:right w:val="single" w:sz="4" w:space="0" w:color="auto"/>
            </w:tcBorders>
            <w:shd w:val="clear" w:color="auto" w:fill="auto"/>
            <w:vAlign w:val="center"/>
          </w:tcPr>
          <w:p w14:paraId="424306F9" w14:textId="77777777" w:rsidR="0019071D" w:rsidRPr="00610589" w:rsidRDefault="0019071D" w:rsidP="0019071D">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610589">
              <w:rPr>
                <w:rFonts w:ascii="Calibri" w:eastAsia="Times New Roman" w:hAnsi="Calibri" w:cs="Calibri"/>
                <w:lang w:eastAsia="fr-FR"/>
              </w:rPr>
              <w:t>Antenne CES de Brest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06F4B43" w14:textId="77777777" w:rsidR="0019071D" w:rsidRPr="002800F5" w:rsidRDefault="0019071D" w:rsidP="0019071D">
            <w:pPr>
              <w:spacing w:after="0" w:line="240" w:lineRule="auto"/>
              <w:jc w:val="both"/>
              <w:rPr>
                <w:rFonts w:ascii="Calibri" w:eastAsia="Times New Roman" w:hAnsi="Calibri" w:cs="Calibri"/>
                <w:lang w:eastAsia="fr-FR"/>
              </w:rPr>
            </w:pPr>
            <w:r w:rsidRPr="002800F5">
              <w:rPr>
                <w:rFonts w:ascii="Calibri" w:eastAsia="Times New Roman" w:hAnsi="Calibri" w:cs="Calibri"/>
                <w:lang w:eastAsia="fr-FR"/>
              </w:rPr>
              <w:t>une à deux pochettes par dépôt</w:t>
            </w:r>
          </w:p>
        </w:tc>
      </w:tr>
      <w:tr w:rsidR="0019071D" w:rsidRPr="00B0493A" w14:paraId="35EF968A" w14:textId="77777777" w:rsidTr="0019071D">
        <w:trPr>
          <w:trHeight w:val="397"/>
        </w:trPr>
        <w:tc>
          <w:tcPr>
            <w:tcW w:w="3266" w:type="dxa"/>
            <w:tcBorders>
              <w:top w:val="nil"/>
              <w:left w:val="single" w:sz="4" w:space="0" w:color="auto"/>
              <w:bottom w:val="single" w:sz="4" w:space="0" w:color="000000"/>
              <w:right w:val="single" w:sz="4" w:space="0" w:color="auto"/>
            </w:tcBorders>
            <w:shd w:val="clear" w:color="auto" w:fill="auto"/>
            <w:vAlign w:val="center"/>
          </w:tcPr>
          <w:p w14:paraId="6A490391" w14:textId="77777777" w:rsidR="0019071D" w:rsidRPr="00022B30" w:rsidRDefault="0019071D" w:rsidP="0019071D">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022B30">
              <w:rPr>
                <w:rFonts w:ascii="Calibri" w:eastAsia="Times New Roman" w:hAnsi="Calibri" w:cs="Calibri"/>
                <w:lang w:eastAsia="fr-FR"/>
              </w:rPr>
              <w:t>Antenne CES de Quimper</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E1AD1CE" w14:textId="77777777" w:rsidR="0019071D" w:rsidRPr="002800F5" w:rsidRDefault="0019071D" w:rsidP="0019071D">
            <w:pPr>
              <w:spacing w:after="0" w:line="240" w:lineRule="auto"/>
              <w:jc w:val="both"/>
              <w:rPr>
                <w:rFonts w:ascii="Calibri" w:eastAsia="Times New Roman" w:hAnsi="Calibri" w:cs="Calibri"/>
                <w:lang w:eastAsia="fr-FR"/>
              </w:rPr>
            </w:pPr>
            <w:r w:rsidRPr="002800F5">
              <w:rPr>
                <w:rFonts w:ascii="Calibri" w:eastAsia="Times New Roman" w:hAnsi="Calibri" w:cs="Calibri"/>
                <w:lang w:eastAsia="fr-FR"/>
              </w:rPr>
              <w:t>une à deux pochettes par dépôt</w:t>
            </w:r>
          </w:p>
        </w:tc>
      </w:tr>
      <w:tr w:rsidR="0019071D" w:rsidRPr="00022B30" w14:paraId="2CAA5706" w14:textId="77777777" w:rsidTr="0019071D">
        <w:trPr>
          <w:trHeight w:val="397"/>
        </w:trPr>
        <w:tc>
          <w:tcPr>
            <w:tcW w:w="3266" w:type="dxa"/>
            <w:tcBorders>
              <w:top w:val="nil"/>
              <w:left w:val="single" w:sz="4" w:space="0" w:color="auto"/>
              <w:bottom w:val="single" w:sz="4" w:space="0" w:color="000000"/>
              <w:right w:val="single" w:sz="4" w:space="0" w:color="auto"/>
            </w:tcBorders>
            <w:shd w:val="clear" w:color="auto" w:fill="auto"/>
            <w:vAlign w:val="center"/>
          </w:tcPr>
          <w:p w14:paraId="436F09A5" w14:textId="77777777" w:rsidR="0019071D" w:rsidRPr="00022B30" w:rsidRDefault="0019071D" w:rsidP="0019071D">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022B30">
              <w:rPr>
                <w:rFonts w:ascii="Calibri" w:eastAsia="Times New Roman" w:hAnsi="Calibri" w:cs="Calibri"/>
                <w:lang w:eastAsia="fr-FR"/>
              </w:rPr>
              <w:t>Antenne CES de Lanester</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5D1CCCB" w14:textId="77777777" w:rsidR="0019071D" w:rsidRPr="002800F5" w:rsidRDefault="0019071D" w:rsidP="0019071D">
            <w:pPr>
              <w:spacing w:after="0" w:line="240" w:lineRule="auto"/>
              <w:jc w:val="both"/>
              <w:rPr>
                <w:rFonts w:ascii="Calibri" w:eastAsia="Times New Roman" w:hAnsi="Calibri" w:cs="Calibri"/>
                <w:lang w:eastAsia="fr-FR"/>
              </w:rPr>
            </w:pPr>
            <w:r w:rsidRPr="002800F5">
              <w:rPr>
                <w:rFonts w:ascii="Calibri" w:eastAsia="Times New Roman" w:hAnsi="Calibri" w:cs="Calibri"/>
                <w:lang w:eastAsia="fr-FR"/>
              </w:rPr>
              <w:t>une à deux pochettes par dépôt</w:t>
            </w:r>
          </w:p>
        </w:tc>
      </w:tr>
    </w:tbl>
    <w:p w14:paraId="1DD93B67" w14:textId="77777777" w:rsidR="0019071D" w:rsidRDefault="0019071D" w:rsidP="0019071D">
      <w:pPr>
        <w:spacing w:after="0" w:line="240" w:lineRule="auto"/>
        <w:ind w:right="23"/>
        <w:jc w:val="both"/>
        <w:rPr>
          <w:rFonts w:ascii="Calibri" w:eastAsia="Times New Roman" w:hAnsi="Calibri" w:cs="Calibri"/>
          <w:strike/>
          <w:lang w:eastAsia="fr-FR"/>
        </w:rPr>
      </w:pPr>
    </w:p>
    <w:p w14:paraId="31C89711" w14:textId="77777777" w:rsidR="00CD13E8" w:rsidRDefault="00CD13E8" w:rsidP="0019071D">
      <w:pPr>
        <w:spacing w:after="0" w:line="240" w:lineRule="auto"/>
        <w:ind w:right="23"/>
        <w:jc w:val="both"/>
        <w:rPr>
          <w:rFonts w:ascii="Calibri" w:eastAsia="Times New Roman" w:hAnsi="Calibri" w:cs="Calibri"/>
          <w:strike/>
          <w:lang w:eastAsia="fr-FR"/>
        </w:rPr>
      </w:pPr>
    </w:p>
    <w:p w14:paraId="775826F0" w14:textId="77777777" w:rsidR="0019071D" w:rsidRPr="00590FE8" w:rsidRDefault="0019071D" w:rsidP="0019071D">
      <w:pPr>
        <w:pStyle w:val="Titre2"/>
        <w:keepNext w:val="0"/>
        <w:keepLines w:val="0"/>
        <w:widowControl w:val="0"/>
        <w:pBdr>
          <w:top w:val="single" w:sz="4" w:space="1" w:color="0070C0"/>
          <w:left w:val="single" w:sz="4" w:space="4" w:color="0070C0"/>
          <w:bottom w:val="single" w:sz="4" w:space="1" w:color="0070C0"/>
          <w:right w:val="single" w:sz="4" w:space="4" w:color="0070C0"/>
        </w:pBdr>
        <w:autoSpaceDE w:val="0"/>
        <w:autoSpaceDN w:val="0"/>
        <w:adjustRightInd w:val="0"/>
        <w:spacing w:before="240" w:after="60" w:line="240" w:lineRule="auto"/>
        <w:rPr>
          <w:rStyle w:val="Accentuationintense"/>
          <w:rFonts w:asciiTheme="minorHAnsi" w:eastAsia="Times New Roman" w:hAnsiTheme="minorHAnsi" w:cstheme="minorHAnsi"/>
          <w:bCs w:val="0"/>
          <w:sz w:val="22"/>
          <w:szCs w:val="22"/>
          <w:u w:val="single"/>
          <w:lang w:eastAsia="fr-FR"/>
        </w:rPr>
      </w:pPr>
      <w:bookmarkStart w:id="10" w:name="_Toc238740080"/>
      <w:r w:rsidRPr="00590FE8">
        <w:rPr>
          <w:rFonts w:ascii="Calibri" w:eastAsia="Times New Roman" w:hAnsi="Calibri" w:cs="Calibri"/>
          <w:color w:val="0070C0"/>
          <w:sz w:val="22"/>
          <w:szCs w:val="22"/>
          <w:u w:val="single"/>
          <w:lang w:eastAsia="fr-FR"/>
        </w:rPr>
        <w:t xml:space="preserve">LOT 1 - C - Transport </w:t>
      </w:r>
      <w:r w:rsidR="00916810" w:rsidRPr="00590FE8">
        <w:rPr>
          <w:rFonts w:ascii="Calibri" w:eastAsia="Times New Roman" w:hAnsi="Calibri" w:cs="Calibri"/>
          <w:color w:val="0070C0"/>
          <w:sz w:val="22"/>
          <w:szCs w:val="22"/>
          <w:u w:val="single"/>
          <w:lang w:eastAsia="fr-FR"/>
        </w:rPr>
        <w:t>de consommables de laboratoire du</w:t>
      </w:r>
      <w:r w:rsidRPr="00590FE8">
        <w:rPr>
          <w:rFonts w:ascii="Calibri" w:eastAsia="Times New Roman" w:hAnsi="Calibri" w:cs="Calibri"/>
          <w:color w:val="0070C0"/>
          <w:sz w:val="22"/>
          <w:szCs w:val="22"/>
          <w:u w:val="single"/>
          <w:lang w:eastAsia="fr-FR"/>
        </w:rPr>
        <w:t xml:space="preserve"> CES de Saint-Brieuc vers les autres sites :</w:t>
      </w:r>
      <w:r w:rsidRPr="00590FE8">
        <w:rPr>
          <w:rStyle w:val="Accentuationintense"/>
          <w:rFonts w:asciiTheme="minorHAnsi" w:eastAsia="Times New Roman" w:hAnsiTheme="minorHAnsi" w:cstheme="minorHAnsi"/>
          <w:bCs w:val="0"/>
          <w:sz w:val="22"/>
          <w:szCs w:val="22"/>
          <w:u w:val="single"/>
          <w:lang w:eastAsia="fr-FR"/>
        </w:rPr>
        <w:t xml:space="preserve"> Tournées </w:t>
      </w:r>
      <w:r w:rsidR="00916810" w:rsidRPr="00590FE8">
        <w:rPr>
          <w:rStyle w:val="Accentuationintense"/>
          <w:rFonts w:asciiTheme="minorHAnsi" w:eastAsia="Times New Roman" w:hAnsiTheme="minorHAnsi" w:cstheme="minorHAnsi"/>
          <w:bCs w:val="0"/>
          <w:sz w:val="22"/>
          <w:szCs w:val="22"/>
          <w:u w:val="single"/>
          <w:lang w:eastAsia="fr-FR"/>
        </w:rPr>
        <w:t>mensuelles</w:t>
      </w:r>
      <w:bookmarkEnd w:id="10"/>
    </w:p>
    <w:p w14:paraId="0BDAB522" w14:textId="77777777" w:rsidR="0019071D" w:rsidRPr="00590FE8" w:rsidRDefault="0019071D" w:rsidP="0019071D">
      <w:pPr>
        <w:autoSpaceDE w:val="0"/>
        <w:autoSpaceDN w:val="0"/>
        <w:adjustRightInd w:val="0"/>
        <w:spacing w:after="0" w:line="240" w:lineRule="auto"/>
        <w:jc w:val="both"/>
        <w:rPr>
          <w:rFonts w:ascii="Calibri" w:eastAsia="Times New Roman" w:hAnsi="Calibri" w:cs="Calibri"/>
          <w:bCs/>
          <w:color w:val="000000"/>
          <w:lang w:eastAsia="fr-FR"/>
        </w:rPr>
      </w:pPr>
    </w:p>
    <w:p w14:paraId="60639B36" w14:textId="77777777" w:rsidR="0019071D" w:rsidRPr="00590FE8" w:rsidRDefault="0019071D" w:rsidP="0019071D">
      <w:pPr>
        <w:autoSpaceDE w:val="0"/>
        <w:autoSpaceDN w:val="0"/>
        <w:adjustRightInd w:val="0"/>
        <w:spacing w:after="0" w:line="240" w:lineRule="auto"/>
        <w:jc w:val="both"/>
        <w:rPr>
          <w:rFonts w:ascii="Calibri" w:eastAsia="Times New Roman" w:hAnsi="Calibri" w:cs="Calibri"/>
          <w:b/>
          <w:bCs/>
          <w:color w:val="000000"/>
          <w:lang w:eastAsia="fr-FR"/>
        </w:rPr>
      </w:pPr>
      <w:r w:rsidRPr="00590FE8">
        <w:rPr>
          <w:rFonts w:ascii="Calibri" w:eastAsia="Times New Roman" w:hAnsi="Calibri" w:cs="Calibri"/>
          <w:bCs/>
          <w:color w:val="000000"/>
          <w:lang w:eastAsia="fr-FR"/>
        </w:rPr>
        <w:t xml:space="preserve">Le prestataire devra enlever </w:t>
      </w:r>
      <w:r w:rsidR="00916810" w:rsidRPr="00590FE8">
        <w:rPr>
          <w:rFonts w:ascii="Calibri" w:eastAsia="Times New Roman" w:hAnsi="Calibri" w:cs="Calibri"/>
          <w:bCs/>
          <w:color w:val="000000"/>
          <w:lang w:eastAsia="fr-FR"/>
        </w:rPr>
        <w:t>des consommables de laboratoire</w:t>
      </w:r>
      <w:r w:rsidRPr="00590FE8">
        <w:rPr>
          <w:rFonts w:ascii="Calibri" w:eastAsia="Times New Roman" w:hAnsi="Calibri" w:cs="Calibri"/>
          <w:bCs/>
          <w:color w:val="000000"/>
          <w:lang w:eastAsia="fr-FR"/>
        </w:rPr>
        <w:t xml:space="preserve"> </w:t>
      </w:r>
      <w:r w:rsidR="00916810" w:rsidRPr="00590FE8">
        <w:rPr>
          <w:rFonts w:ascii="Calibri" w:eastAsia="Times New Roman" w:hAnsi="Calibri" w:cs="Calibri"/>
          <w:b/>
          <w:bCs/>
          <w:color w:val="000000"/>
          <w:lang w:eastAsia="fr-FR"/>
        </w:rPr>
        <w:t>au départ du CES de</w:t>
      </w:r>
      <w:r w:rsidRPr="00590FE8">
        <w:rPr>
          <w:rFonts w:ascii="Calibri" w:eastAsia="Times New Roman" w:hAnsi="Calibri" w:cs="Calibri"/>
          <w:b/>
          <w:bCs/>
          <w:color w:val="000000"/>
          <w:lang w:eastAsia="fr-FR"/>
        </w:rPr>
        <w:t xml:space="preserve"> St-Brieuc pour</w:t>
      </w:r>
      <w:r w:rsidR="00916810" w:rsidRPr="00590FE8">
        <w:rPr>
          <w:rFonts w:ascii="Calibri" w:eastAsia="Times New Roman" w:hAnsi="Calibri" w:cs="Calibri"/>
          <w:b/>
          <w:bCs/>
          <w:color w:val="000000"/>
          <w:lang w:eastAsia="fr-FR"/>
        </w:rPr>
        <w:t xml:space="preserve"> livraison sur chacun des sites 1 fois par mois.</w:t>
      </w:r>
    </w:p>
    <w:p w14:paraId="684659DB" w14:textId="77777777" w:rsidR="00916810" w:rsidRPr="00590FE8" w:rsidRDefault="00916810" w:rsidP="0019071D">
      <w:pPr>
        <w:autoSpaceDE w:val="0"/>
        <w:autoSpaceDN w:val="0"/>
        <w:adjustRightInd w:val="0"/>
        <w:spacing w:after="0" w:line="240" w:lineRule="auto"/>
        <w:jc w:val="both"/>
        <w:rPr>
          <w:rFonts w:ascii="Calibri" w:eastAsia="Times New Roman" w:hAnsi="Calibri" w:cs="Calibri"/>
          <w:b/>
          <w:bCs/>
          <w:color w:val="000000"/>
          <w:lang w:eastAsia="fr-FR"/>
        </w:rPr>
      </w:pPr>
    </w:p>
    <w:p w14:paraId="6DF20E55" w14:textId="77777777" w:rsidR="0019071D" w:rsidRPr="00590FE8" w:rsidRDefault="0019071D" w:rsidP="0019071D">
      <w:pPr>
        <w:autoSpaceDE w:val="0"/>
        <w:autoSpaceDN w:val="0"/>
        <w:adjustRightInd w:val="0"/>
        <w:spacing w:after="0" w:line="240" w:lineRule="auto"/>
        <w:jc w:val="both"/>
        <w:rPr>
          <w:rFonts w:ascii="Calibri" w:eastAsia="Times New Roman" w:hAnsi="Calibri" w:cs="Calibri"/>
          <w:bCs/>
          <w:color w:val="000000"/>
          <w:lang w:eastAsia="fr-FR"/>
        </w:rPr>
      </w:pPr>
      <w:r w:rsidRPr="00590FE8">
        <w:rPr>
          <w:rFonts w:ascii="Calibri" w:eastAsia="Times New Roman" w:hAnsi="Calibri" w:cs="Calibri"/>
          <w:bCs/>
          <w:color w:val="000000"/>
          <w:lang w:eastAsia="fr-FR"/>
        </w:rPr>
        <w:t>L’enlèvement au départ de St-Brieuc pourra être effectué à l’occasion du dépôt des prélèvements sanguins</w:t>
      </w:r>
      <w:r w:rsidR="00151F34" w:rsidRPr="00590FE8">
        <w:rPr>
          <w:rFonts w:ascii="Calibri" w:eastAsia="Times New Roman" w:hAnsi="Calibri" w:cs="Calibri"/>
          <w:bCs/>
          <w:color w:val="000000"/>
          <w:lang w:eastAsia="fr-FR"/>
        </w:rPr>
        <w:t xml:space="preserve"> à 14h00</w:t>
      </w:r>
      <w:r w:rsidRPr="00590FE8">
        <w:rPr>
          <w:rFonts w:ascii="Calibri" w:eastAsia="Times New Roman" w:hAnsi="Calibri" w:cs="Calibri"/>
          <w:bCs/>
          <w:color w:val="000000"/>
          <w:lang w:eastAsia="fr-FR"/>
        </w:rPr>
        <w:t xml:space="preserve">. </w:t>
      </w:r>
    </w:p>
    <w:p w14:paraId="7A1CC2AB" w14:textId="77777777" w:rsidR="007C48FA" w:rsidRPr="00590FE8" w:rsidRDefault="007C48FA" w:rsidP="0019071D">
      <w:pPr>
        <w:autoSpaceDE w:val="0"/>
        <w:autoSpaceDN w:val="0"/>
        <w:adjustRightInd w:val="0"/>
        <w:spacing w:after="0" w:line="240" w:lineRule="auto"/>
        <w:jc w:val="both"/>
        <w:rPr>
          <w:rFonts w:ascii="Calibri" w:eastAsia="Times New Roman" w:hAnsi="Calibri" w:cs="Calibri"/>
          <w:bCs/>
          <w:color w:val="000000"/>
          <w:lang w:eastAsia="fr-FR"/>
        </w:rPr>
      </w:pPr>
    </w:p>
    <w:p w14:paraId="3C651AA0" w14:textId="77777777" w:rsidR="007C48FA" w:rsidRPr="00590FE8" w:rsidRDefault="007C48FA" w:rsidP="007C48FA">
      <w:pPr>
        <w:spacing w:after="0" w:line="240" w:lineRule="auto"/>
        <w:jc w:val="both"/>
        <w:rPr>
          <w:rFonts w:ascii="Calibri" w:eastAsia="Times New Roman" w:hAnsi="Calibri" w:cs="Calibri"/>
          <w:lang w:eastAsia="fr-FR"/>
        </w:rPr>
      </w:pPr>
      <w:r w:rsidRPr="00590FE8">
        <w:rPr>
          <w:rFonts w:ascii="Calibri" w:eastAsia="Times New Roman" w:hAnsi="Calibri" w:cs="Calibri"/>
          <w:b/>
          <w:u w:val="single"/>
          <w:lang w:eastAsia="fr-FR"/>
        </w:rPr>
        <w:t>Variante non obligatoire :</w:t>
      </w:r>
      <w:r w:rsidRPr="00590FE8">
        <w:rPr>
          <w:rFonts w:ascii="Calibri" w:eastAsia="Times New Roman" w:hAnsi="Calibri" w:cs="Calibri"/>
          <w:lang w:eastAsia="fr-FR"/>
        </w:rPr>
        <w:t xml:space="preserve"> le prestataire récupère les éléments le matin </w:t>
      </w:r>
      <w:r w:rsidR="007D081D" w:rsidRPr="00590FE8">
        <w:rPr>
          <w:rFonts w:ascii="Calibri" w:eastAsia="Times New Roman" w:hAnsi="Calibri" w:cs="Calibri"/>
          <w:lang w:eastAsia="fr-FR"/>
        </w:rPr>
        <w:t>après</w:t>
      </w:r>
      <w:r w:rsidRPr="00590FE8">
        <w:rPr>
          <w:rFonts w:ascii="Calibri" w:eastAsia="Times New Roman" w:hAnsi="Calibri" w:cs="Calibri"/>
          <w:lang w:eastAsia="fr-FR"/>
        </w:rPr>
        <w:t xml:space="preserve"> 08h00 au CES de Saint-Brieuc et les dépose à J dans les sites de destination lors de la collecte des prélèvements.</w:t>
      </w:r>
    </w:p>
    <w:p w14:paraId="0DBB3363" w14:textId="77777777" w:rsidR="007C48FA" w:rsidRPr="00590FE8" w:rsidRDefault="007C48FA" w:rsidP="0019071D">
      <w:pPr>
        <w:autoSpaceDE w:val="0"/>
        <w:autoSpaceDN w:val="0"/>
        <w:adjustRightInd w:val="0"/>
        <w:spacing w:after="0" w:line="240" w:lineRule="auto"/>
        <w:jc w:val="both"/>
        <w:rPr>
          <w:rFonts w:ascii="Calibri" w:eastAsia="Times New Roman" w:hAnsi="Calibri" w:cs="Calibri"/>
          <w:bCs/>
          <w:color w:val="000000"/>
          <w:lang w:eastAsia="fr-FR"/>
        </w:rPr>
      </w:pPr>
    </w:p>
    <w:p w14:paraId="61AF0679" w14:textId="77777777" w:rsidR="0019071D" w:rsidRPr="00590FE8" w:rsidRDefault="0019071D" w:rsidP="0019071D">
      <w:pPr>
        <w:autoSpaceDE w:val="0"/>
        <w:autoSpaceDN w:val="0"/>
        <w:adjustRightInd w:val="0"/>
        <w:spacing w:after="0" w:line="240" w:lineRule="auto"/>
        <w:jc w:val="both"/>
        <w:rPr>
          <w:rFonts w:ascii="Calibri" w:eastAsia="Times New Roman" w:hAnsi="Calibri" w:cs="Calibri"/>
          <w:bCs/>
          <w:color w:val="000000"/>
          <w:lang w:eastAsia="fr-FR"/>
        </w:rPr>
      </w:pPr>
      <w:r w:rsidRPr="00590FE8">
        <w:rPr>
          <w:rFonts w:ascii="Calibri" w:eastAsia="Times New Roman" w:hAnsi="Calibri" w:cs="Calibri"/>
          <w:bCs/>
          <w:color w:val="000000"/>
          <w:lang w:eastAsia="fr-FR"/>
        </w:rPr>
        <w:lastRenderedPageBreak/>
        <w:t>Le candidat fournit les précisions relatives aux modalités d’enlèvement et de transport qu’il entend mettre en œuvre.</w:t>
      </w:r>
    </w:p>
    <w:p w14:paraId="129841ED" w14:textId="77777777" w:rsidR="007C48FA" w:rsidRPr="00590FE8" w:rsidRDefault="007C48FA" w:rsidP="0019071D">
      <w:pPr>
        <w:autoSpaceDE w:val="0"/>
        <w:autoSpaceDN w:val="0"/>
        <w:adjustRightInd w:val="0"/>
        <w:spacing w:after="0" w:line="240" w:lineRule="auto"/>
        <w:jc w:val="both"/>
        <w:rPr>
          <w:rFonts w:ascii="Calibri" w:eastAsia="Times New Roman" w:hAnsi="Calibri" w:cs="Calibri"/>
          <w:bCs/>
          <w:color w:val="000000"/>
          <w:lang w:eastAsia="fr-FR"/>
        </w:rPr>
      </w:pPr>
    </w:p>
    <w:p w14:paraId="7625DF23" w14:textId="7C57655A" w:rsidR="00B07AF8" w:rsidRPr="00590FE8" w:rsidRDefault="007C48FA" w:rsidP="007C48FA">
      <w:pPr>
        <w:pStyle w:val="Paragraphedeliste"/>
        <w:numPr>
          <w:ilvl w:val="0"/>
          <w:numId w:val="9"/>
        </w:numPr>
        <w:jc w:val="both"/>
        <w:rPr>
          <w:rFonts w:ascii="Calibri" w:hAnsi="Calibri" w:cs="Calibri"/>
          <w:b/>
          <w:i/>
        </w:rPr>
      </w:pPr>
      <w:r w:rsidRPr="00590FE8">
        <w:rPr>
          <w:rFonts w:ascii="Calibri" w:hAnsi="Calibri" w:cs="Calibri"/>
          <w:b/>
          <w:i/>
        </w:rPr>
        <w:t xml:space="preserve">Le cas échéant, le candidat précisera sa capacité à répondre à la variante et </w:t>
      </w:r>
      <w:r w:rsidR="006C4BBF">
        <w:rPr>
          <w:rFonts w:ascii="Calibri" w:hAnsi="Calibri" w:cs="Calibri"/>
          <w:b/>
          <w:i/>
        </w:rPr>
        <w:t>la variation de prix induite par</w:t>
      </w:r>
      <w:r w:rsidRPr="00590FE8">
        <w:rPr>
          <w:rFonts w:ascii="Calibri" w:hAnsi="Calibri" w:cs="Calibri"/>
          <w:b/>
          <w:i/>
        </w:rPr>
        <w:t xml:space="preserve"> cette variante.</w:t>
      </w:r>
    </w:p>
    <w:p w14:paraId="25EE2AD7" w14:textId="77777777" w:rsidR="007C48FA" w:rsidRPr="00590FE8" w:rsidRDefault="007C48FA" w:rsidP="007C48FA">
      <w:pPr>
        <w:pStyle w:val="Paragraphedeliste"/>
        <w:ind w:left="720"/>
        <w:jc w:val="both"/>
        <w:rPr>
          <w:rFonts w:ascii="Calibri" w:hAnsi="Calibri" w:cs="Calibri"/>
          <w:b/>
          <w:i/>
        </w:rPr>
      </w:pPr>
    </w:p>
    <w:p w14:paraId="3CEE4DF3" w14:textId="77777777" w:rsidR="00B07AF8" w:rsidRPr="00590FE8" w:rsidRDefault="007C48FA" w:rsidP="00B07AF8">
      <w:pPr>
        <w:pStyle w:val="Paragraphedeliste"/>
        <w:numPr>
          <w:ilvl w:val="0"/>
          <w:numId w:val="9"/>
        </w:numPr>
        <w:jc w:val="both"/>
        <w:rPr>
          <w:rFonts w:ascii="Calibri" w:hAnsi="Calibri" w:cs="Calibri"/>
          <w:b/>
          <w:i/>
        </w:rPr>
      </w:pPr>
      <w:r w:rsidRPr="00590FE8">
        <w:rPr>
          <w:rFonts w:ascii="Calibri" w:hAnsi="Calibri" w:cs="Calibri"/>
          <w:b/>
          <w:i/>
        </w:rPr>
        <w:t>En cas d’enlèvement à 14h00, l</w:t>
      </w:r>
      <w:r w:rsidR="00B07AF8" w:rsidRPr="00590FE8">
        <w:rPr>
          <w:rFonts w:ascii="Calibri" w:hAnsi="Calibri" w:cs="Calibri"/>
          <w:b/>
          <w:i/>
        </w:rPr>
        <w:t>e candidat précisera les moyens de garde des éléments collectés dans l’attente de leur dépôt sur site de destination.</w:t>
      </w:r>
    </w:p>
    <w:p w14:paraId="1D3146EF" w14:textId="77777777" w:rsidR="0019071D" w:rsidRDefault="0019071D" w:rsidP="0019071D">
      <w:pPr>
        <w:autoSpaceDE w:val="0"/>
        <w:autoSpaceDN w:val="0"/>
        <w:adjustRightInd w:val="0"/>
        <w:spacing w:after="0" w:line="240" w:lineRule="auto"/>
        <w:jc w:val="both"/>
        <w:rPr>
          <w:rFonts w:ascii="Calibri" w:eastAsia="Times New Roman" w:hAnsi="Calibri" w:cs="Calibri"/>
          <w:bCs/>
          <w:color w:val="000000"/>
          <w:lang w:eastAsia="fr-FR"/>
        </w:rPr>
      </w:pPr>
    </w:p>
    <w:p w14:paraId="067B08A2" w14:textId="77777777" w:rsidR="00560A4B" w:rsidRPr="00D371A8" w:rsidRDefault="00560A4B" w:rsidP="0019071D">
      <w:pPr>
        <w:autoSpaceDE w:val="0"/>
        <w:autoSpaceDN w:val="0"/>
        <w:adjustRightInd w:val="0"/>
        <w:spacing w:after="0" w:line="240" w:lineRule="auto"/>
        <w:jc w:val="both"/>
        <w:rPr>
          <w:rFonts w:ascii="Calibri" w:eastAsia="Times New Roman" w:hAnsi="Calibri" w:cs="Calibri"/>
          <w:bCs/>
          <w:color w:val="000000"/>
          <w:lang w:eastAsia="fr-FR"/>
        </w:rPr>
      </w:pPr>
    </w:p>
    <w:p w14:paraId="3906DF1B" w14:textId="77777777" w:rsidR="0019071D" w:rsidRPr="002800F5" w:rsidRDefault="0019071D" w:rsidP="0019071D">
      <w:pPr>
        <w:autoSpaceDE w:val="0"/>
        <w:autoSpaceDN w:val="0"/>
        <w:adjustRightInd w:val="0"/>
        <w:spacing w:after="0" w:line="240" w:lineRule="auto"/>
        <w:jc w:val="both"/>
        <w:rPr>
          <w:rFonts w:ascii="Calibri" w:eastAsia="Times New Roman" w:hAnsi="Calibri" w:cs="Calibri"/>
          <w:b/>
          <w:bCs/>
          <w:color w:val="000000"/>
          <w:u w:val="single"/>
          <w:lang w:eastAsia="fr-FR"/>
        </w:rPr>
      </w:pPr>
      <w:r w:rsidRPr="002800F5">
        <w:rPr>
          <w:rFonts w:ascii="Calibri" w:eastAsia="Times New Roman" w:hAnsi="Calibri" w:cs="Calibri"/>
          <w:b/>
          <w:bCs/>
          <w:color w:val="000000"/>
          <w:u w:val="single"/>
          <w:lang w:eastAsia="fr-FR"/>
        </w:rPr>
        <w:t xml:space="preserve">Volumes transportés : </w:t>
      </w:r>
    </w:p>
    <w:p w14:paraId="57A9E7BF" w14:textId="77777777" w:rsidR="0019071D" w:rsidRDefault="0019071D" w:rsidP="0019071D">
      <w:pPr>
        <w:autoSpaceDE w:val="0"/>
        <w:autoSpaceDN w:val="0"/>
        <w:adjustRightInd w:val="0"/>
        <w:spacing w:after="0" w:line="240" w:lineRule="auto"/>
        <w:jc w:val="both"/>
        <w:rPr>
          <w:rFonts w:ascii="Calibri" w:eastAsia="Times New Roman" w:hAnsi="Calibri" w:cs="Calibri"/>
          <w:bCs/>
          <w:color w:val="000000"/>
          <w:lang w:eastAsia="fr-FR"/>
        </w:rPr>
      </w:pPr>
    </w:p>
    <w:tbl>
      <w:tblPr>
        <w:tblW w:w="7518" w:type="dxa"/>
        <w:tblInd w:w="65" w:type="dxa"/>
        <w:tblCellMar>
          <w:left w:w="70" w:type="dxa"/>
          <w:right w:w="70" w:type="dxa"/>
        </w:tblCellMar>
        <w:tblLook w:val="0000" w:firstRow="0" w:lastRow="0" w:firstColumn="0" w:lastColumn="0" w:noHBand="0" w:noVBand="0"/>
      </w:tblPr>
      <w:tblGrid>
        <w:gridCol w:w="3266"/>
        <w:gridCol w:w="4252"/>
      </w:tblGrid>
      <w:tr w:rsidR="0019071D" w:rsidRPr="00B0493A" w14:paraId="2B7EB469" w14:textId="77777777" w:rsidTr="0019071D">
        <w:trPr>
          <w:trHeight w:val="397"/>
        </w:trPr>
        <w:tc>
          <w:tcPr>
            <w:tcW w:w="3266" w:type="dxa"/>
            <w:tcBorders>
              <w:top w:val="single" w:sz="4" w:space="0" w:color="auto"/>
              <w:left w:val="single" w:sz="4" w:space="0" w:color="auto"/>
              <w:bottom w:val="single" w:sz="4" w:space="0" w:color="000000"/>
              <w:right w:val="single" w:sz="4" w:space="0" w:color="auto"/>
            </w:tcBorders>
            <w:shd w:val="clear" w:color="auto" w:fill="auto"/>
            <w:vAlign w:val="center"/>
          </w:tcPr>
          <w:p w14:paraId="2C2C7B88" w14:textId="77777777" w:rsidR="0019071D" w:rsidRPr="00610589" w:rsidRDefault="0019071D" w:rsidP="0019071D">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610589">
              <w:rPr>
                <w:rFonts w:ascii="Calibri" w:eastAsia="Times New Roman" w:hAnsi="Calibri" w:cs="Calibri"/>
                <w:lang w:eastAsia="fr-FR"/>
              </w:rPr>
              <w:t>Antenne CES de Brest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18BCE86" w14:textId="77777777" w:rsidR="0019071D" w:rsidRPr="002800F5" w:rsidRDefault="00916810" w:rsidP="0019071D">
            <w:pPr>
              <w:spacing w:after="0" w:line="240" w:lineRule="auto"/>
              <w:jc w:val="both"/>
              <w:rPr>
                <w:rFonts w:ascii="Calibri" w:eastAsia="Times New Roman" w:hAnsi="Calibri" w:cs="Calibri"/>
                <w:lang w:eastAsia="fr-FR"/>
              </w:rPr>
            </w:pPr>
            <w:r>
              <w:rPr>
                <w:rFonts w:ascii="Calibri" w:eastAsia="Times New Roman" w:hAnsi="Calibri" w:cs="Calibri"/>
                <w:bCs/>
                <w:color w:val="000000"/>
                <w:lang w:eastAsia="fr-FR"/>
              </w:rPr>
              <w:t xml:space="preserve">&lt; 0.5 </w:t>
            </w:r>
            <w:r w:rsidR="0019071D" w:rsidRPr="002800F5">
              <w:rPr>
                <w:rFonts w:ascii="Calibri" w:eastAsia="Times New Roman" w:hAnsi="Calibri" w:cs="Calibri"/>
                <w:bCs/>
                <w:color w:val="000000"/>
                <w:lang w:eastAsia="fr-FR"/>
              </w:rPr>
              <w:t>m³ environ par envoi</w:t>
            </w:r>
          </w:p>
        </w:tc>
      </w:tr>
      <w:tr w:rsidR="0019071D" w:rsidRPr="00B0493A" w14:paraId="29B69E9B" w14:textId="77777777" w:rsidTr="0019071D">
        <w:trPr>
          <w:trHeight w:val="397"/>
        </w:trPr>
        <w:tc>
          <w:tcPr>
            <w:tcW w:w="3266" w:type="dxa"/>
            <w:tcBorders>
              <w:top w:val="nil"/>
              <w:left w:val="single" w:sz="4" w:space="0" w:color="auto"/>
              <w:bottom w:val="single" w:sz="4" w:space="0" w:color="000000"/>
              <w:right w:val="single" w:sz="4" w:space="0" w:color="auto"/>
            </w:tcBorders>
            <w:shd w:val="clear" w:color="auto" w:fill="auto"/>
            <w:vAlign w:val="center"/>
          </w:tcPr>
          <w:p w14:paraId="36DBEFCB" w14:textId="77777777" w:rsidR="0019071D" w:rsidRPr="00022B30" w:rsidRDefault="0019071D" w:rsidP="0019071D">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022B30">
              <w:rPr>
                <w:rFonts w:ascii="Calibri" w:eastAsia="Times New Roman" w:hAnsi="Calibri" w:cs="Calibri"/>
                <w:lang w:eastAsia="fr-FR"/>
              </w:rPr>
              <w:t>Antenne CES de Quimper</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E8B1BCF" w14:textId="77777777" w:rsidR="0019071D" w:rsidRPr="00B0493A" w:rsidRDefault="00916810" w:rsidP="0019071D">
            <w:pPr>
              <w:spacing w:after="0" w:line="240" w:lineRule="auto"/>
              <w:jc w:val="both"/>
              <w:rPr>
                <w:rFonts w:ascii="Calibri" w:eastAsia="Times New Roman" w:hAnsi="Calibri" w:cs="Calibri"/>
                <w:lang w:eastAsia="fr-FR"/>
              </w:rPr>
            </w:pPr>
            <w:r>
              <w:rPr>
                <w:rFonts w:ascii="Calibri" w:eastAsia="Times New Roman" w:hAnsi="Calibri" w:cs="Calibri"/>
                <w:bCs/>
                <w:color w:val="000000"/>
                <w:lang w:eastAsia="fr-FR"/>
              </w:rPr>
              <w:t xml:space="preserve">&lt; 0.5 </w:t>
            </w:r>
            <w:r w:rsidR="0019071D" w:rsidRPr="002800F5">
              <w:rPr>
                <w:rFonts w:ascii="Calibri" w:eastAsia="Times New Roman" w:hAnsi="Calibri" w:cs="Calibri"/>
                <w:bCs/>
                <w:color w:val="000000"/>
                <w:lang w:eastAsia="fr-FR"/>
              </w:rPr>
              <w:t>m³ environ par envoi</w:t>
            </w:r>
          </w:p>
        </w:tc>
      </w:tr>
      <w:tr w:rsidR="0019071D" w:rsidRPr="00022B30" w14:paraId="218BE807" w14:textId="77777777" w:rsidTr="0019071D">
        <w:trPr>
          <w:trHeight w:val="397"/>
        </w:trPr>
        <w:tc>
          <w:tcPr>
            <w:tcW w:w="3266" w:type="dxa"/>
            <w:tcBorders>
              <w:top w:val="nil"/>
              <w:left w:val="single" w:sz="4" w:space="0" w:color="auto"/>
              <w:bottom w:val="single" w:sz="4" w:space="0" w:color="000000"/>
              <w:right w:val="single" w:sz="4" w:space="0" w:color="auto"/>
            </w:tcBorders>
            <w:shd w:val="clear" w:color="auto" w:fill="auto"/>
            <w:vAlign w:val="center"/>
          </w:tcPr>
          <w:p w14:paraId="5DEF61F2" w14:textId="77777777" w:rsidR="0019071D" w:rsidRPr="00022B30" w:rsidRDefault="0019071D" w:rsidP="0019071D">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022B30">
              <w:rPr>
                <w:rFonts w:ascii="Calibri" w:eastAsia="Times New Roman" w:hAnsi="Calibri" w:cs="Calibri"/>
                <w:lang w:eastAsia="fr-FR"/>
              </w:rPr>
              <w:t>Antenne CES de Lanester</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38D5F40" w14:textId="77777777" w:rsidR="0019071D" w:rsidRPr="00022B30" w:rsidRDefault="00916810" w:rsidP="0019071D">
            <w:pPr>
              <w:spacing w:after="0" w:line="240" w:lineRule="auto"/>
              <w:jc w:val="both"/>
              <w:rPr>
                <w:rFonts w:ascii="Calibri" w:eastAsia="Times New Roman" w:hAnsi="Calibri" w:cs="Calibri"/>
                <w:lang w:eastAsia="fr-FR"/>
              </w:rPr>
            </w:pPr>
            <w:r>
              <w:rPr>
                <w:rFonts w:ascii="Calibri" w:eastAsia="Times New Roman" w:hAnsi="Calibri" w:cs="Calibri"/>
                <w:bCs/>
                <w:color w:val="000000"/>
                <w:lang w:eastAsia="fr-FR"/>
              </w:rPr>
              <w:t xml:space="preserve">&lt; 0.5 </w:t>
            </w:r>
            <w:r w:rsidR="0019071D" w:rsidRPr="002800F5">
              <w:rPr>
                <w:rFonts w:ascii="Calibri" w:eastAsia="Times New Roman" w:hAnsi="Calibri" w:cs="Calibri"/>
                <w:bCs/>
                <w:color w:val="000000"/>
                <w:lang w:eastAsia="fr-FR"/>
              </w:rPr>
              <w:t>m³ environ par envoi</w:t>
            </w:r>
          </w:p>
        </w:tc>
      </w:tr>
    </w:tbl>
    <w:p w14:paraId="0F511CDA" w14:textId="77777777" w:rsidR="0019071D" w:rsidRDefault="0019071D" w:rsidP="0019071D">
      <w:pPr>
        <w:autoSpaceDE w:val="0"/>
        <w:autoSpaceDN w:val="0"/>
        <w:adjustRightInd w:val="0"/>
        <w:spacing w:after="0" w:line="240" w:lineRule="auto"/>
        <w:jc w:val="both"/>
        <w:rPr>
          <w:rFonts w:ascii="Calibri" w:eastAsia="Times New Roman" w:hAnsi="Calibri" w:cs="Calibri"/>
          <w:bCs/>
          <w:color w:val="000000"/>
          <w:lang w:eastAsia="fr-FR"/>
        </w:rPr>
      </w:pPr>
    </w:p>
    <w:p w14:paraId="35CC9589" w14:textId="77777777" w:rsidR="00570170" w:rsidRDefault="00570170" w:rsidP="0019071D">
      <w:pPr>
        <w:autoSpaceDE w:val="0"/>
        <w:autoSpaceDN w:val="0"/>
        <w:adjustRightInd w:val="0"/>
        <w:spacing w:after="0" w:line="240" w:lineRule="auto"/>
        <w:jc w:val="both"/>
        <w:rPr>
          <w:rFonts w:ascii="Calibri" w:eastAsia="Times New Roman" w:hAnsi="Calibri" w:cs="Calibri"/>
          <w:b/>
          <w:color w:val="0070C0"/>
          <w:highlight w:val="cyan"/>
          <w:u w:val="single"/>
          <w:lang w:eastAsia="fr-FR"/>
        </w:rPr>
      </w:pPr>
    </w:p>
    <w:p w14:paraId="04918768" w14:textId="77777777" w:rsidR="00570170" w:rsidRDefault="00570170" w:rsidP="0019071D">
      <w:pPr>
        <w:autoSpaceDE w:val="0"/>
        <w:autoSpaceDN w:val="0"/>
        <w:adjustRightInd w:val="0"/>
        <w:spacing w:after="0" w:line="240" w:lineRule="auto"/>
        <w:jc w:val="both"/>
        <w:rPr>
          <w:rFonts w:ascii="Calibri" w:eastAsia="Times New Roman" w:hAnsi="Calibri" w:cs="Calibri"/>
          <w:b/>
          <w:color w:val="0070C0"/>
          <w:highlight w:val="cyan"/>
          <w:u w:val="single"/>
          <w:lang w:eastAsia="fr-FR"/>
        </w:rPr>
      </w:pPr>
    </w:p>
    <w:p w14:paraId="5E046411" w14:textId="444C4116" w:rsidR="0019071D" w:rsidRDefault="0019071D" w:rsidP="0019071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Calibri" w:eastAsia="Times New Roman" w:hAnsi="Calibri" w:cs="Calibri"/>
          <w:b/>
          <w:color w:val="0070C0"/>
          <w:u w:val="single"/>
          <w:lang w:eastAsia="fr-FR"/>
        </w:rPr>
      </w:pPr>
      <w:r>
        <w:rPr>
          <w:rFonts w:ascii="Calibri" w:eastAsia="Times New Roman" w:hAnsi="Calibri" w:cs="Calibri"/>
          <w:b/>
          <w:color w:val="0070C0"/>
          <w:u w:val="single"/>
          <w:lang w:eastAsia="fr-FR"/>
        </w:rPr>
        <w:t xml:space="preserve">LOT 1 - </w:t>
      </w:r>
      <w:r w:rsidR="00570170">
        <w:rPr>
          <w:rFonts w:ascii="Calibri" w:eastAsia="Times New Roman" w:hAnsi="Calibri" w:cs="Calibri"/>
          <w:b/>
          <w:color w:val="0070C0"/>
          <w:u w:val="single"/>
          <w:lang w:eastAsia="fr-FR"/>
        </w:rPr>
        <w:t>D</w:t>
      </w:r>
      <w:r>
        <w:rPr>
          <w:rFonts w:ascii="Calibri" w:eastAsia="Times New Roman" w:hAnsi="Calibri" w:cs="Calibri"/>
          <w:b/>
          <w:color w:val="0070C0"/>
          <w:u w:val="single"/>
          <w:lang w:eastAsia="fr-FR"/>
        </w:rPr>
        <w:t xml:space="preserve"> - </w:t>
      </w:r>
      <w:r w:rsidRPr="008520AF">
        <w:rPr>
          <w:rFonts w:ascii="Calibri" w:eastAsia="Times New Roman" w:hAnsi="Calibri" w:cs="Calibri"/>
          <w:b/>
          <w:color w:val="0070C0"/>
          <w:u w:val="single"/>
          <w:lang w:eastAsia="fr-FR"/>
        </w:rPr>
        <w:t xml:space="preserve">Transport de fournitures du bureau et imprimés </w:t>
      </w:r>
      <w:r w:rsidRPr="00B26016">
        <w:rPr>
          <w:rFonts w:ascii="Calibri" w:eastAsia="Times New Roman" w:hAnsi="Calibri" w:cs="Calibri"/>
          <w:b/>
          <w:color w:val="0070C0"/>
          <w:sz w:val="24"/>
          <w:szCs w:val="24"/>
          <w:u w:val="single"/>
          <w:lang w:eastAsia="fr-FR"/>
        </w:rPr>
        <w:t xml:space="preserve">de la CPAM de Saint-Brieuc </w:t>
      </w:r>
      <w:r w:rsidRPr="00112C39">
        <w:rPr>
          <w:rFonts w:ascii="Calibri" w:eastAsia="Times New Roman" w:hAnsi="Calibri" w:cs="Calibri"/>
          <w:b/>
          <w:color w:val="0070C0"/>
          <w:u w:val="single"/>
          <w:lang w:eastAsia="fr-FR"/>
        </w:rPr>
        <w:t xml:space="preserve">vers le CES </w:t>
      </w:r>
      <w:r w:rsidR="00112C39" w:rsidRPr="00112C39">
        <w:rPr>
          <w:rFonts w:ascii="Calibri" w:eastAsia="Times New Roman" w:hAnsi="Calibri" w:cs="Calibri"/>
          <w:b/>
          <w:color w:val="0070C0"/>
          <w:u w:val="single"/>
          <w:lang w:eastAsia="fr-FR"/>
        </w:rPr>
        <w:t>et ses antennes</w:t>
      </w:r>
      <w:r w:rsidRPr="00112C39">
        <w:rPr>
          <w:rFonts w:ascii="Calibri" w:eastAsia="Times New Roman" w:hAnsi="Calibri" w:cs="Calibri"/>
          <w:b/>
          <w:color w:val="0070C0"/>
          <w:u w:val="single"/>
          <w:lang w:eastAsia="fr-FR"/>
        </w:rPr>
        <w:t xml:space="preserve"> – tournée mensuelle</w:t>
      </w:r>
      <w:r>
        <w:rPr>
          <w:rFonts w:ascii="Calibri" w:eastAsia="Times New Roman" w:hAnsi="Calibri" w:cs="Calibri"/>
          <w:b/>
          <w:color w:val="0070C0"/>
          <w:u w:val="single"/>
          <w:lang w:eastAsia="fr-FR"/>
        </w:rPr>
        <w:t xml:space="preserve"> </w:t>
      </w:r>
    </w:p>
    <w:p w14:paraId="697FBE5C" w14:textId="77777777" w:rsidR="0019071D" w:rsidRDefault="0019071D" w:rsidP="0019071D">
      <w:pPr>
        <w:autoSpaceDE w:val="0"/>
        <w:autoSpaceDN w:val="0"/>
        <w:adjustRightInd w:val="0"/>
        <w:spacing w:after="0" w:line="240" w:lineRule="auto"/>
        <w:jc w:val="both"/>
        <w:rPr>
          <w:rFonts w:ascii="Calibri" w:eastAsia="Times New Roman" w:hAnsi="Calibri" w:cs="Calibri"/>
          <w:b/>
          <w:color w:val="0070C0"/>
          <w:u w:val="single"/>
          <w:lang w:eastAsia="fr-FR"/>
        </w:rPr>
      </w:pPr>
    </w:p>
    <w:p w14:paraId="64B6B59F" w14:textId="54EA3DE9" w:rsidR="0019071D" w:rsidRDefault="0019071D" w:rsidP="0019071D">
      <w:pPr>
        <w:autoSpaceDE w:val="0"/>
        <w:autoSpaceDN w:val="0"/>
        <w:adjustRightInd w:val="0"/>
        <w:spacing w:after="0" w:line="240" w:lineRule="auto"/>
        <w:jc w:val="both"/>
        <w:rPr>
          <w:rFonts w:ascii="Calibri" w:eastAsia="Times New Roman" w:hAnsi="Calibri" w:cs="Calibri"/>
          <w:lang w:eastAsia="fr-FR"/>
        </w:rPr>
      </w:pPr>
      <w:r w:rsidRPr="003236C9">
        <w:rPr>
          <w:rFonts w:ascii="Calibri" w:eastAsia="Times New Roman" w:hAnsi="Calibri" w:cs="Calibri"/>
          <w:lang w:eastAsia="fr-FR"/>
        </w:rPr>
        <w:t>Les enlèvements sont effectués au siège de la CPAM à Saint-Brieuc</w:t>
      </w:r>
      <w:r>
        <w:rPr>
          <w:rFonts w:ascii="Calibri" w:eastAsia="Times New Roman" w:hAnsi="Calibri" w:cs="Calibri"/>
          <w:lang w:eastAsia="fr-FR"/>
        </w:rPr>
        <w:t xml:space="preserve"> </w:t>
      </w:r>
      <w:r w:rsidRPr="008520AF">
        <w:rPr>
          <w:rFonts w:ascii="Calibri" w:eastAsia="Times New Roman" w:hAnsi="Calibri" w:cs="Calibri"/>
          <w:b/>
          <w:lang w:eastAsia="fr-FR"/>
        </w:rPr>
        <w:t>1 fois par mois</w:t>
      </w:r>
      <w:r w:rsidR="007F0ECE">
        <w:rPr>
          <w:rFonts w:ascii="Calibri" w:eastAsia="Times New Roman" w:hAnsi="Calibri" w:cs="Calibri"/>
          <w:b/>
          <w:lang w:eastAsia="fr-FR"/>
        </w:rPr>
        <w:t>,</w:t>
      </w:r>
      <w:r>
        <w:rPr>
          <w:rFonts w:ascii="Calibri" w:eastAsia="Times New Roman" w:hAnsi="Calibri" w:cs="Calibri"/>
          <w:lang w:eastAsia="fr-FR"/>
        </w:rPr>
        <w:t xml:space="preserve"> entre 08h</w:t>
      </w:r>
      <w:r w:rsidR="007F0ECE">
        <w:rPr>
          <w:rFonts w:ascii="Calibri" w:eastAsia="Times New Roman" w:hAnsi="Calibri" w:cs="Calibri"/>
          <w:lang w:eastAsia="fr-FR"/>
        </w:rPr>
        <w:t>00</w:t>
      </w:r>
      <w:r>
        <w:rPr>
          <w:rFonts w:ascii="Calibri" w:eastAsia="Times New Roman" w:hAnsi="Calibri" w:cs="Calibri"/>
          <w:lang w:eastAsia="fr-FR"/>
        </w:rPr>
        <w:t xml:space="preserve"> et 16h30 (jour et créneau horaire à définir avec le prestataire au démarrage du marché).</w:t>
      </w:r>
    </w:p>
    <w:p w14:paraId="618FC967" w14:textId="77777777" w:rsidR="007F0ECE" w:rsidRDefault="007F0ECE" w:rsidP="0019071D">
      <w:pPr>
        <w:autoSpaceDE w:val="0"/>
        <w:autoSpaceDN w:val="0"/>
        <w:adjustRightInd w:val="0"/>
        <w:spacing w:after="0" w:line="240" w:lineRule="auto"/>
        <w:jc w:val="both"/>
        <w:rPr>
          <w:rFonts w:ascii="Calibri" w:eastAsia="Times New Roman" w:hAnsi="Calibri" w:cs="Calibri"/>
          <w:lang w:eastAsia="fr-FR"/>
        </w:rPr>
      </w:pPr>
    </w:p>
    <w:p w14:paraId="74F1E425" w14:textId="77777777" w:rsidR="007F0ECE" w:rsidRPr="00112C39" w:rsidRDefault="007F0ECE" w:rsidP="007F0ECE">
      <w:pPr>
        <w:autoSpaceDE w:val="0"/>
        <w:autoSpaceDN w:val="0"/>
        <w:adjustRightInd w:val="0"/>
        <w:spacing w:after="0" w:line="240" w:lineRule="auto"/>
        <w:jc w:val="both"/>
        <w:rPr>
          <w:rFonts w:ascii="Calibri" w:eastAsia="Times New Roman" w:hAnsi="Calibri" w:cs="Calibri"/>
          <w:lang w:eastAsia="fr-FR"/>
        </w:rPr>
      </w:pPr>
      <w:r w:rsidRPr="00112C39">
        <w:rPr>
          <w:rFonts w:ascii="Calibri" w:eastAsia="Times New Roman" w:hAnsi="Calibri" w:cs="Calibri"/>
          <w:lang w:eastAsia="fr-FR"/>
        </w:rPr>
        <w:t>Le candidat pourra enlever les éléments le matin à la CPAM à partir de 08h00, pour un dépôt à J dans les sites de destination au moment de la collecte des prélèvements.</w:t>
      </w:r>
    </w:p>
    <w:p w14:paraId="7ECA462A" w14:textId="77777777" w:rsidR="007F0ECE" w:rsidRPr="00112C39" w:rsidRDefault="007F0ECE" w:rsidP="007F0ECE">
      <w:pPr>
        <w:autoSpaceDE w:val="0"/>
        <w:autoSpaceDN w:val="0"/>
        <w:adjustRightInd w:val="0"/>
        <w:spacing w:after="0" w:line="240" w:lineRule="auto"/>
        <w:jc w:val="both"/>
        <w:rPr>
          <w:rFonts w:ascii="Calibri" w:eastAsia="Times New Roman" w:hAnsi="Calibri" w:cs="Calibri"/>
          <w:lang w:eastAsia="fr-FR"/>
        </w:rPr>
      </w:pPr>
    </w:p>
    <w:p w14:paraId="30F2BAA9" w14:textId="77777777" w:rsidR="007F0ECE" w:rsidRDefault="007F0ECE" w:rsidP="007F0ECE">
      <w:pPr>
        <w:autoSpaceDE w:val="0"/>
        <w:autoSpaceDN w:val="0"/>
        <w:adjustRightInd w:val="0"/>
        <w:spacing w:after="0" w:line="240" w:lineRule="auto"/>
        <w:jc w:val="both"/>
        <w:rPr>
          <w:rFonts w:ascii="Calibri" w:eastAsia="Times New Roman" w:hAnsi="Calibri" w:cs="Calibri"/>
          <w:lang w:eastAsia="fr-FR"/>
        </w:rPr>
      </w:pPr>
      <w:r w:rsidRPr="00112C39">
        <w:rPr>
          <w:rFonts w:ascii="Calibri" w:eastAsia="Times New Roman" w:hAnsi="Calibri" w:cs="Calibri"/>
          <w:lang w:eastAsia="fr-FR"/>
        </w:rPr>
        <w:t>Le candidat pourra aussi enlever les éléments à un autre moment dans les</w:t>
      </w:r>
      <w:r>
        <w:rPr>
          <w:rFonts w:ascii="Calibri" w:eastAsia="Times New Roman" w:hAnsi="Calibri" w:cs="Calibri"/>
          <w:lang w:eastAsia="fr-FR"/>
        </w:rPr>
        <w:t xml:space="preserve"> horaires d’ouverture du Service Achats – Immobilier de la CPAM.</w:t>
      </w:r>
    </w:p>
    <w:p w14:paraId="6AEFB38B" w14:textId="77777777" w:rsidR="007F0ECE" w:rsidRDefault="007F0ECE" w:rsidP="007F0ECE">
      <w:pPr>
        <w:autoSpaceDE w:val="0"/>
        <w:autoSpaceDN w:val="0"/>
        <w:adjustRightInd w:val="0"/>
        <w:spacing w:after="0" w:line="240" w:lineRule="auto"/>
        <w:jc w:val="both"/>
        <w:rPr>
          <w:rFonts w:ascii="Calibri" w:eastAsia="Times New Roman" w:hAnsi="Calibri" w:cs="Calibri"/>
          <w:lang w:eastAsia="fr-FR"/>
        </w:rPr>
      </w:pPr>
      <w:r>
        <w:rPr>
          <w:rFonts w:ascii="Calibri" w:eastAsia="Times New Roman" w:hAnsi="Calibri" w:cs="Calibri"/>
          <w:lang w:eastAsia="fr-FR"/>
        </w:rPr>
        <w:t>En cas de non dépôt à J, le prestataire assure la garde des éléments jusqu’à leur livraison dans les sites de destination.</w:t>
      </w:r>
    </w:p>
    <w:p w14:paraId="731C7830" w14:textId="77777777" w:rsidR="007F0ECE" w:rsidRDefault="007F0ECE" w:rsidP="007F0ECE">
      <w:pPr>
        <w:autoSpaceDE w:val="0"/>
        <w:autoSpaceDN w:val="0"/>
        <w:adjustRightInd w:val="0"/>
        <w:spacing w:after="0" w:line="240" w:lineRule="auto"/>
        <w:jc w:val="both"/>
        <w:rPr>
          <w:rFonts w:ascii="Calibri" w:eastAsia="Times New Roman" w:hAnsi="Calibri" w:cs="Calibri"/>
          <w:lang w:eastAsia="fr-FR"/>
        </w:rPr>
      </w:pPr>
    </w:p>
    <w:p w14:paraId="0E38CE93" w14:textId="77777777" w:rsidR="00112C39" w:rsidRDefault="0019071D" w:rsidP="0019071D">
      <w:pPr>
        <w:autoSpaceDE w:val="0"/>
        <w:autoSpaceDN w:val="0"/>
        <w:adjustRightInd w:val="0"/>
        <w:spacing w:after="0" w:line="240" w:lineRule="auto"/>
        <w:jc w:val="both"/>
        <w:rPr>
          <w:rFonts w:ascii="Calibri" w:eastAsia="Times New Roman" w:hAnsi="Calibri" w:cs="Calibri"/>
          <w:lang w:eastAsia="fr-FR"/>
        </w:rPr>
      </w:pPr>
      <w:r>
        <w:rPr>
          <w:rFonts w:ascii="Calibri" w:eastAsia="Times New Roman" w:hAnsi="Calibri" w:cs="Calibri"/>
          <w:lang w:eastAsia="fr-FR"/>
        </w:rPr>
        <w:t>Les fournitures et imprimés sont livrés</w:t>
      </w:r>
      <w:r w:rsidR="00112C39">
        <w:rPr>
          <w:rFonts w:ascii="Calibri" w:eastAsia="Times New Roman" w:hAnsi="Calibri" w:cs="Calibri"/>
          <w:lang w:eastAsia="fr-FR"/>
        </w:rPr>
        <w:t> :</w:t>
      </w:r>
    </w:p>
    <w:p w14:paraId="01F10F4A" w14:textId="1AE6D9AD" w:rsidR="00112C39" w:rsidRDefault="00112C39" w:rsidP="00112C39">
      <w:pPr>
        <w:pStyle w:val="Paragraphedeliste"/>
        <w:numPr>
          <w:ilvl w:val="0"/>
          <w:numId w:val="6"/>
        </w:numPr>
        <w:autoSpaceDE w:val="0"/>
        <w:autoSpaceDN w:val="0"/>
        <w:adjustRightInd w:val="0"/>
        <w:jc w:val="both"/>
        <w:rPr>
          <w:rFonts w:ascii="Calibri" w:hAnsi="Calibri" w:cs="Calibri"/>
        </w:rPr>
      </w:pPr>
      <w:proofErr w:type="gramStart"/>
      <w:r w:rsidRPr="00112C39">
        <w:rPr>
          <w:rFonts w:ascii="Calibri" w:hAnsi="Calibri" w:cs="Calibri"/>
        </w:rPr>
        <w:t>pour</w:t>
      </w:r>
      <w:proofErr w:type="gramEnd"/>
      <w:r w:rsidRPr="00112C39">
        <w:rPr>
          <w:rFonts w:ascii="Calibri" w:hAnsi="Calibri" w:cs="Calibri"/>
        </w:rPr>
        <w:t xml:space="preserve"> le CES de Saint-Brieuc</w:t>
      </w:r>
      <w:r>
        <w:rPr>
          <w:rFonts w:ascii="Calibri" w:hAnsi="Calibri" w:cs="Calibri"/>
        </w:rPr>
        <w:t xml:space="preserve"> : </w:t>
      </w:r>
      <w:r w:rsidR="0019071D" w:rsidRPr="00112C39">
        <w:rPr>
          <w:rFonts w:ascii="Calibri" w:hAnsi="Calibri" w:cs="Calibri"/>
        </w:rPr>
        <w:t xml:space="preserve">à </w:t>
      </w:r>
      <w:r w:rsidR="0019071D" w:rsidRPr="00112C39">
        <w:rPr>
          <w:rFonts w:ascii="Calibri" w:hAnsi="Calibri" w:cs="Calibri"/>
          <w:b/>
        </w:rPr>
        <w:t>J+2 maximum</w:t>
      </w:r>
      <w:r w:rsidR="0019071D" w:rsidRPr="00112C39">
        <w:rPr>
          <w:rFonts w:ascii="Calibri" w:hAnsi="Calibri" w:cs="Calibri"/>
        </w:rPr>
        <w:t xml:space="preserve"> </w:t>
      </w:r>
    </w:p>
    <w:p w14:paraId="50628BAC" w14:textId="6B106855" w:rsidR="0019071D" w:rsidRPr="00112C39" w:rsidRDefault="00112C39" w:rsidP="00112C39">
      <w:pPr>
        <w:pStyle w:val="Paragraphedeliste"/>
        <w:numPr>
          <w:ilvl w:val="0"/>
          <w:numId w:val="6"/>
        </w:numPr>
        <w:autoSpaceDE w:val="0"/>
        <w:autoSpaceDN w:val="0"/>
        <w:adjustRightInd w:val="0"/>
        <w:jc w:val="both"/>
        <w:rPr>
          <w:rFonts w:ascii="Calibri" w:hAnsi="Calibri" w:cs="Calibri"/>
        </w:rPr>
      </w:pPr>
      <w:proofErr w:type="gramStart"/>
      <w:r>
        <w:rPr>
          <w:rFonts w:ascii="Calibri" w:hAnsi="Calibri" w:cs="Calibri"/>
        </w:rPr>
        <w:t>pour</w:t>
      </w:r>
      <w:proofErr w:type="gramEnd"/>
      <w:r>
        <w:rPr>
          <w:rFonts w:ascii="Calibri" w:hAnsi="Calibri" w:cs="Calibri"/>
        </w:rPr>
        <w:t xml:space="preserve"> les antennes : </w:t>
      </w:r>
      <w:r w:rsidRPr="00112C39">
        <w:rPr>
          <w:rFonts w:ascii="Calibri" w:hAnsi="Calibri" w:cs="Calibri"/>
        </w:rPr>
        <w:t>lors de la collecte de prélèvements suivant</w:t>
      </w:r>
      <w:r>
        <w:rPr>
          <w:rFonts w:ascii="Calibri" w:hAnsi="Calibri" w:cs="Calibri"/>
        </w:rPr>
        <w:t xml:space="preserve"> le retrait des fournitures au siège de la CPAM.</w:t>
      </w:r>
    </w:p>
    <w:p w14:paraId="6F952970" w14:textId="77777777" w:rsidR="0019071D" w:rsidRPr="00112C39" w:rsidRDefault="0019071D" w:rsidP="0019071D">
      <w:pPr>
        <w:autoSpaceDE w:val="0"/>
        <w:autoSpaceDN w:val="0"/>
        <w:adjustRightInd w:val="0"/>
        <w:spacing w:after="0" w:line="240" w:lineRule="auto"/>
        <w:jc w:val="both"/>
        <w:rPr>
          <w:rFonts w:ascii="Calibri" w:eastAsia="Times New Roman" w:hAnsi="Calibri" w:cs="Calibri"/>
          <w:lang w:eastAsia="fr-FR"/>
        </w:rPr>
      </w:pPr>
    </w:p>
    <w:p w14:paraId="3C0E817E" w14:textId="77777777" w:rsidR="007D081D" w:rsidRDefault="007D081D" w:rsidP="0019071D">
      <w:pPr>
        <w:autoSpaceDE w:val="0"/>
        <w:autoSpaceDN w:val="0"/>
        <w:adjustRightInd w:val="0"/>
        <w:spacing w:after="0" w:line="240" w:lineRule="auto"/>
        <w:jc w:val="both"/>
        <w:rPr>
          <w:rFonts w:ascii="Calibri" w:eastAsia="Times New Roman" w:hAnsi="Calibri" w:cs="Calibri"/>
          <w:lang w:eastAsia="fr-FR"/>
        </w:rPr>
      </w:pPr>
    </w:p>
    <w:p w14:paraId="138A9372" w14:textId="77777777" w:rsidR="007D081D" w:rsidRDefault="007D081D" w:rsidP="007D081D">
      <w:pPr>
        <w:pStyle w:val="Paragraphedeliste"/>
        <w:numPr>
          <w:ilvl w:val="0"/>
          <w:numId w:val="9"/>
        </w:numPr>
        <w:jc w:val="both"/>
        <w:rPr>
          <w:rFonts w:ascii="Calibri" w:hAnsi="Calibri" w:cs="Calibri"/>
          <w:b/>
          <w:i/>
        </w:rPr>
      </w:pPr>
      <w:r>
        <w:rPr>
          <w:rFonts w:ascii="Calibri" w:hAnsi="Calibri" w:cs="Calibri"/>
          <w:b/>
          <w:i/>
        </w:rPr>
        <w:t>l</w:t>
      </w:r>
      <w:r w:rsidRPr="00526A08">
        <w:rPr>
          <w:rFonts w:ascii="Calibri" w:hAnsi="Calibri" w:cs="Calibri"/>
          <w:b/>
          <w:i/>
        </w:rPr>
        <w:t xml:space="preserve">e candidat précisera les moyens de garde des </w:t>
      </w:r>
      <w:r>
        <w:rPr>
          <w:rFonts w:ascii="Calibri" w:hAnsi="Calibri" w:cs="Calibri"/>
          <w:b/>
          <w:i/>
        </w:rPr>
        <w:t>éléments</w:t>
      </w:r>
      <w:r w:rsidRPr="00526A08">
        <w:rPr>
          <w:rFonts w:ascii="Calibri" w:hAnsi="Calibri" w:cs="Calibri"/>
          <w:b/>
          <w:i/>
        </w:rPr>
        <w:t xml:space="preserve"> collecté</w:t>
      </w:r>
      <w:r>
        <w:rPr>
          <w:rFonts w:ascii="Calibri" w:hAnsi="Calibri" w:cs="Calibri"/>
          <w:b/>
          <w:i/>
        </w:rPr>
        <w:t>s</w:t>
      </w:r>
      <w:r w:rsidRPr="00526A08">
        <w:rPr>
          <w:rFonts w:ascii="Calibri" w:hAnsi="Calibri" w:cs="Calibri"/>
          <w:b/>
          <w:i/>
        </w:rPr>
        <w:t xml:space="preserve"> dans l’attente de leur dép</w:t>
      </w:r>
      <w:r>
        <w:rPr>
          <w:rFonts w:ascii="Calibri" w:hAnsi="Calibri" w:cs="Calibri"/>
          <w:b/>
          <w:i/>
        </w:rPr>
        <w:t>ôt sur site de destination.</w:t>
      </w:r>
    </w:p>
    <w:p w14:paraId="46474518" w14:textId="77777777" w:rsidR="007D081D" w:rsidRDefault="007D081D" w:rsidP="0019071D">
      <w:pPr>
        <w:autoSpaceDE w:val="0"/>
        <w:autoSpaceDN w:val="0"/>
        <w:adjustRightInd w:val="0"/>
        <w:spacing w:after="0" w:line="240" w:lineRule="auto"/>
        <w:jc w:val="both"/>
        <w:rPr>
          <w:rFonts w:ascii="Calibri" w:eastAsia="Times New Roman" w:hAnsi="Calibri" w:cs="Calibri"/>
          <w:lang w:eastAsia="fr-FR"/>
        </w:rPr>
      </w:pPr>
    </w:p>
    <w:p w14:paraId="37328AE7" w14:textId="77777777" w:rsidR="007D081D" w:rsidRDefault="007D081D" w:rsidP="0019071D">
      <w:pPr>
        <w:autoSpaceDE w:val="0"/>
        <w:autoSpaceDN w:val="0"/>
        <w:adjustRightInd w:val="0"/>
        <w:spacing w:after="0" w:line="240" w:lineRule="auto"/>
        <w:jc w:val="both"/>
        <w:rPr>
          <w:rFonts w:ascii="Calibri" w:eastAsia="Times New Roman" w:hAnsi="Calibri" w:cs="Calibri"/>
          <w:lang w:eastAsia="fr-FR"/>
        </w:rPr>
      </w:pPr>
    </w:p>
    <w:p w14:paraId="290789F3" w14:textId="77777777" w:rsidR="007D081D" w:rsidRPr="002800F5" w:rsidRDefault="007D081D" w:rsidP="007D081D">
      <w:pPr>
        <w:autoSpaceDE w:val="0"/>
        <w:autoSpaceDN w:val="0"/>
        <w:adjustRightInd w:val="0"/>
        <w:spacing w:after="0" w:line="240" w:lineRule="auto"/>
        <w:jc w:val="both"/>
        <w:rPr>
          <w:rFonts w:ascii="Calibri" w:eastAsia="Times New Roman" w:hAnsi="Calibri" w:cs="Calibri"/>
          <w:b/>
          <w:bCs/>
          <w:color w:val="000000"/>
          <w:u w:val="single"/>
          <w:lang w:eastAsia="fr-FR"/>
        </w:rPr>
      </w:pPr>
      <w:r w:rsidRPr="002800F5">
        <w:rPr>
          <w:rFonts w:ascii="Calibri" w:eastAsia="Times New Roman" w:hAnsi="Calibri" w:cs="Calibri"/>
          <w:b/>
          <w:bCs/>
          <w:color w:val="000000"/>
          <w:u w:val="single"/>
          <w:lang w:eastAsia="fr-FR"/>
        </w:rPr>
        <w:t xml:space="preserve">Volumes transportés : </w:t>
      </w:r>
    </w:p>
    <w:p w14:paraId="2143F470" w14:textId="77777777" w:rsidR="007D081D" w:rsidRDefault="007D081D" w:rsidP="007D081D">
      <w:pPr>
        <w:autoSpaceDE w:val="0"/>
        <w:autoSpaceDN w:val="0"/>
        <w:adjustRightInd w:val="0"/>
        <w:spacing w:after="0" w:line="240" w:lineRule="auto"/>
        <w:jc w:val="both"/>
        <w:rPr>
          <w:rFonts w:ascii="Calibri" w:eastAsia="Times New Roman" w:hAnsi="Calibri" w:cs="Calibri"/>
          <w:bCs/>
          <w:color w:val="000000"/>
          <w:lang w:eastAsia="fr-FR"/>
        </w:rPr>
      </w:pPr>
    </w:p>
    <w:tbl>
      <w:tblPr>
        <w:tblW w:w="7518" w:type="dxa"/>
        <w:tblInd w:w="65" w:type="dxa"/>
        <w:tblCellMar>
          <w:left w:w="70" w:type="dxa"/>
          <w:right w:w="70" w:type="dxa"/>
        </w:tblCellMar>
        <w:tblLook w:val="0000" w:firstRow="0" w:lastRow="0" w:firstColumn="0" w:lastColumn="0" w:noHBand="0" w:noVBand="0"/>
      </w:tblPr>
      <w:tblGrid>
        <w:gridCol w:w="3266"/>
        <w:gridCol w:w="4252"/>
      </w:tblGrid>
      <w:tr w:rsidR="004B5307" w:rsidRPr="00B0493A" w14:paraId="0114613A" w14:textId="77777777" w:rsidTr="00105A83">
        <w:trPr>
          <w:trHeight w:val="397"/>
        </w:trPr>
        <w:tc>
          <w:tcPr>
            <w:tcW w:w="3266" w:type="dxa"/>
            <w:tcBorders>
              <w:top w:val="single" w:sz="4" w:space="0" w:color="auto"/>
              <w:left w:val="single" w:sz="4" w:space="0" w:color="auto"/>
              <w:bottom w:val="single" w:sz="4" w:space="0" w:color="000000"/>
              <w:right w:val="single" w:sz="4" w:space="0" w:color="auto"/>
            </w:tcBorders>
            <w:shd w:val="clear" w:color="auto" w:fill="auto"/>
            <w:vAlign w:val="center"/>
          </w:tcPr>
          <w:p w14:paraId="47053944" w14:textId="77777777" w:rsidR="004B5307" w:rsidRPr="00610589" w:rsidRDefault="004B5307" w:rsidP="004A154F">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610589">
              <w:rPr>
                <w:rFonts w:ascii="Calibri" w:eastAsia="Times New Roman" w:hAnsi="Calibri" w:cs="Calibri"/>
                <w:lang w:eastAsia="fr-FR"/>
              </w:rPr>
              <w:t>Antenne CES de Brest</w:t>
            </w:r>
          </w:p>
        </w:tc>
        <w:tc>
          <w:tcPr>
            <w:tcW w:w="4252" w:type="dxa"/>
            <w:vMerge w:val="restart"/>
            <w:tcBorders>
              <w:top w:val="single" w:sz="4" w:space="0" w:color="auto"/>
              <w:left w:val="single" w:sz="4" w:space="0" w:color="auto"/>
              <w:right w:val="single" w:sz="4" w:space="0" w:color="auto"/>
            </w:tcBorders>
            <w:shd w:val="clear" w:color="auto" w:fill="auto"/>
            <w:vAlign w:val="center"/>
          </w:tcPr>
          <w:p w14:paraId="2E72B19B" w14:textId="77777777" w:rsidR="004B5307" w:rsidRPr="002800F5" w:rsidRDefault="004B5307" w:rsidP="00B94139">
            <w:pPr>
              <w:spacing w:after="0" w:line="240" w:lineRule="auto"/>
              <w:jc w:val="both"/>
              <w:rPr>
                <w:rFonts w:ascii="Calibri" w:eastAsia="Times New Roman" w:hAnsi="Calibri" w:cs="Calibri"/>
                <w:bCs/>
                <w:color w:val="000000"/>
                <w:lang w:eastAsia="fr-FR"/>
              </w:rPr>
            </w:pPr>
            <w:r>
              <w:rPr>
                <w:rFonts w:ascii="Calibri" w:eastAsia="Times New Roman" w:hAnsi="Calibri" w:cs="Calibri"/>
                <w:b/>
                <w:u w:val="single"/>
                <w:lang w:eastAsia="fr-FR"/>
              </w:rPr>
              <w:t>&lt; 3</w:t>
            </w:r>
            <w:r w:rsidRPr="007A49EB">
              <w:rPr>
                <w:rFonts w:ascii="Calibri" w:eastAsia="Times New Roman" w:hAnsi="Calibri" w:cs="Calibri"/>
                <w:b/>
                <w:u w:val="single"/>
                <w:lang w:eastAsia="fr-FR"/>
              </w:rPr>
              <w:t xml:space="preserve"> m3 par mois</w:t>
            </w:r>
            <w:r>
              <w:rPr>
                <w:rFonts w:ascii="Calibri" w:eastAsia="Times New Roman" w:hAnsi="Calibri" w:cs="Calibri"/>
                <w:b/>
                <w:u w:val="single"/>
                <w:lang w:eastAsia="fr-FR"/>
              </w:rPr>
              <w:t xml:space="preserve"> pour la totalité des sites</w:t>
            </w:r>
          </w:p>
        </w:tc>
      </w:tr>
      <w:tr w:rsidR="004B5307" w:rsidRPr="00B0493A" w14:paraId="25172D0B" w14:textId="77777777" w:rsidTr="00105A83">
        <w:trPr>
          <w:trHeight w:val="397"/>
        </w:trPr>
        <w:tc>
          <w:tcPr>
            <w:tcW w:w="3266" w:type="dxa"/>
            <w:tcBorders>
              <w:top w:val="single" w:sz="4" w:space="0" w:color="auto"/>
              <w:left w:val="single" w:sz="4" w:space="0" w:color="auto"/>
              <w:bottom w:val="single" w:sz="4" w:space="0" w:color="000000"/>
              <w:right w:val="single" w:sz="4" w:space="0" w:color="auto"/>
            </w:tcBorders>
            <w:shd w:val="clear" w:color="auto" w:fill="auto"/>
            <w:vAlign w:val="center"/>
          </w:tcPr>
          <w:p w14:paraId="05E2A05A" w14:textId="77777777" w:rsidR="004B5307" w:rsidRPr="00022B30" w:rsidRDefault="004B5307" w:rsidP="004A154F">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022B30">
              <w:rPr>
                <w:rFonts w:ascii="Calibri" w:eastAsia="Times New Roman" w:hAnsi="Calibri" w:cs="Calibri"/>
                <w:lang w:eastAsia="fr-FR"/>
              </w:rPr>
              <w:t>Antenne CES de Quimper</w:t>
            </w:r>
          </w:p>
        </w:tc>
        <w:tc>
          <w:tcPr>
            <w:tcW w:w="4252" w:type="dxa"/>
            <w:vMerge/>
            <w:tcBorders>
              <w:left w:val="single" w:sz="4" w:space="0" w:color="auto"/>
              <w:right w:val="single" w:sz="4" w:space="0" w:color="auto"/>
            </w:tcBorders>
            <w:shd w:val="clear" w:color="auto" w:fill="auto"/>
            <w:vAlign w:val="center"/>
          </w:tcPr>
          <w:p w14:paraId="622E4B9A" w14:textId="77777777" w:rsidR="004B5307" w:rsidRPr="002800F5" w:rsidRDefault="004B5307" w:rsidP="00B94139">
            <w:pPr>
              <w:spacing w:after="0" w:line="240" w:lineRule="auto"/>
              <w:jc w:val="both"/>
              <w:rPr>
                <w:rFonts w:ascii="Calibri" w:eastAsia="Times New Roman" w:hAnsi="Calibri" w:cs="Calibri"/>
                <w:lang w:eastAsia="fr-FR"/>
              </w:rPr>
            </w:pPr>
          </w:p>
        </w:tc>
      </w:tr>
      <w:tr w:rsidR="004B5307" w:rsidRPr="00B0493A" w14:paraId="06157851" w14:textId="77777777" w:rsidTr="004B5307">
        <w:trPr>
          <w:trHeight w:val="397"/>
        </w:trPr>
        <w:tc>
          <w:tcPr>
            <w:tcW w:w="3266" w:type="dxa"/>
            <w:tcBorders>
              <w:top w:val="nil"/>
              <w:left w:val="single" w:sz="4" w:space="0" w:color="auto"/>
              <w:bottom w:val="single" w:sz="4" w:space="0" w:color="auto"/>
              <w:right w:val="single" w:sz="4" w:space="0" w:color="auto"/>
            </w:tcBorders>
            <w:shd w:val="clear" w:color="auto" w:fill="auto"/>
            <w:vAlign w:val="center"/>
          </w:tcPr>
          <w:p w14:paraId="0527CE46" w14:textId="77777777" w:rsidR="004B5307" w:rsidRPr="00022B30" w:rsidRDefault="004B5307" w:rsidP="004A154F">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022B30">
              <w:rPr>
                <w:rFonts w:ascii="Calibri" w:eastAsia="Times New Roman" w:hAnsi="Calibri" w:cs="Calibri"/>
                <w:lang w:eastAsia="fr-FR"/>
              </w:rPr>
              <w:t>Antenne CES de Lanester</w:t>
            </w:r>
          </w:p>
        </w:tc>
        <w:tc>
          <w:tcPr>
            <w:tcW w:w="4252" w:type="dxa"/>
            <w:vMerge/>
            <w:tcBorders>
              <w:left w:val="single" w:sz="4" w:space="0" w:color="auto"/>
              <w:bottom w:val="single" w:sz="4" w:space="0" w:color="auto"/>
              <w:right w:val="single" w:sz="4" w:space="0" w:color="auto"/>
            </w:tcBorders>
            <w:shd w:val="clear" w:color="auto" w:fill="auto"/>
            <w:vAlign w:val="center"/>
          </w:tcPr>
          <w:p w14:paraId="63210DA6" w14:textId="77777777" w:rsidR="004B5307" w:rsidRPr="00B0493A" w:rsidRDefault="004B5307" w:rsidP="00B94139">
            <w:pPr>
              <w:spacing w:after="0" w:line="240" w:lineRule="auto"/>
              <w:jc w:val="both"/>
              <w:rPr>
                <w:rFonts w:ascii="Calibri" w:eastAsia="Times New Roman" w:hAnsi="Calibri" w:cs="Calibri"/>
                <w:lang w:eastAsia="fr-FR"/>
              </w:rPr>
            </w:pPr>
          </w:p>
        </w:tc>
      </w:tr>
    </w:tbl>
    <w:p w14:paraId="3D9E0151" w14:textId="77777777" w:rsidR="00570170" w:rsidRPr="00570170" w:rsidRDefault="00570170" w:rsidP="00570170">
      <w:pPr>
        <w:pStyle w:val="Titre2"/>
        <w:keepNext w:val="0"/>
        <w:keepLines w:val="0"/>
        <w:widowControl w:val="0"/>
        <w:numPr>
          <w:ilvl w:val="2"/>
          <w:numId w:val="8"/>
        </w:numPr>
        <w:autoSpaceDE w:val="0"/>
        <w:autoSpaceDN w:val="0"/>
        <w:adjustRightInd w:val="0"/>
        <w:spacing w:before="240" w:after="60" w:line="240" w:lineRule="auto"/>
        <w:ind w:left="1134"/>
        <w:rPr>
          <w:rStyle w:val="Accentuationintense"/>
          <w:rFonts w:asciiTheme="minorHAnsi" w:hAnsiTheme="minorHAnsi"/>
          <w:color w:val="auto"/>
          <w:u w:val="single"/>
        </w:rPr>
      </w:pPr>
      <w:bookmarkStart w:id="11" w:name="_Toc238740081"/>
      <w:r w:rsidRPr="00570170">
        <w:rPr>
          <w:rStyle w:val="Accentuationintense"/>
          <w:rFonts w:asciiTheme="minorHAnsi" w:hAnsiTheme="minorHAnsi" w:cstheme="minorHAnsi"/>
          <w:bCs w:val="0"/>
          <w:color w:val="auto"/>
          <w:sz w:val="24"/>
          <w:szCs w:val="22"/>
          <w:u w:val="single"/>
        </w:rPr>
        <w:lastRenderedPageBreak/>
        <w:t xml:space="preserve">PRESTATIONS </w:t>
      </w:r>
      <w:r>
        <w:rPr>
          <w:rStyle w:val="Accentuationintense"/>
          <w:rFonts w:asciiTheme="minorHAnsi" w:hAnsiTheme="minorHAnsi" w:cstheme="minorHAnsi"/>
          <w:bCs w:val="0"/>
          <w:color w:val="auto"/>
          <w:sz w:val="24"/>
          <w:szCs w:val="22"/>
          <w:u w:val="single"/>
        </w:rPr>
        <w:t>OCCASIONNELLES</w:t>
      </w:r>
      <w:bookmarkEnd w:id="11"/>
    </w:p>
    <w:p w14:paraId="6D348F03" w14:textId="0A671281" w:rsidR="00570170" w:rsidRPr="00CD13E8" w:rsidRDefault="00570170" w:rsidP="00570170">
      <w:pPr>
        <w:pStyle w:val="Titre2"/>
        <w:keepNext w:val="0"/>
        <w:keepLines w:val="0"/>
        <w:widowControl w:val="0"/>
        <w:pBdr>
          <w:top w:val="single" w:sz="4" w:space="1" w:color="0070C0"/>
          <w:left w:val="single" w:sz="4" w:space="4" w:color="0070C0"/>
          <w:bottom w:val="single" w:sz="4" w:space="1" w:color="0070C0"/>
          <w:right w:val="single" w:sz="4" w:space="4" w:color="0070C0"/>
        </w:pBdr>
        <w:autoSpaceDE w:val="0"/>
        <w:autoSpaceDN w:val="0"/>
        <w:adjustRightInd w:val="0"/>
        <w:spacing w:before="240" w:after="60" w:line="240" w:lineRule="auto"/>
        <w:rPr>
          <w:rStyle w:val="Accentuationintense"/>
          <w:rFonts w:asciiTheme="minorHAnsi" w:eastAsia="Times New Roman" w:hAnsiTheme="minorHAnsi" w:cstheme="minorHAnsi"/>
          <w:bCs w:val="0"/>
          <w:sz w:val="22"/>
          <w:szCs w:val="22"/>
          <w:u w:val="single"/>
          <w:lang w:eastAsia="fr-FR"/>
        </w:rPr>
      </w:pPr>
      <w:bookmarkStart w:id="12" w:name="_Toc238740082"/>
      <w:r>
        <w:rPr>
          <w:rFonts w:ascii="Calibri" w:eastAsia="Times New Roman" w:hAnsi="Calibri" w:cs="Calibri"/>
          <w:color w:val="0070C0"/>
          <w:sz w:val="22"/>
          <w:szCs w:val="22"/>
          <w:u w:val="single"/>
          <w:lang w:eastAsia="fr-FR"/>
        </w:rPr>
        <w:t>LOT 1 - E</w:t>
      </w:r>
      <w:r w:rsidRPr="00CD13E8">
        <w:rPr>
          <w:rFonts w:ascii="Calibri" w:eastAsia="Times New Roman" w:hAnsi="Calibri" w:cs="Calibri"/>
          <w:color w:val="0070C0"/>
          <w:sz w:val="22"/>
          <w:szCs w:val="22"/>
          <w:u w:val="single"/>
          <w:lang w:eastAsia="fr-FR"/>
        </w:rPr>
        <w:t xml:space="preserve"> - Transport de </w:t>
      </w:r>
      <w:r>
        <w:rPr>
          <w:rFonts w:ascii="Calibri" w:eastAsia="Times New Roman" w:hAnsi="Calibri" w:cs="Calibri"/>
          <w:color w:val="0070C0"/>
          <w:sz w:val="22"/>
          <w:szCs w:val="22"/>
          <w:u w:val="single"/>
          <w:lang w:eastAsia="fr-FR"/>
        </w:rPr>
        <w:t xml:space="preserve">médicaments / vaccins – prestations </w:t>
      </w:r>
      <w:r w:rsidR="002F291F">
        <w:rPr>
          <w:rFonts w:ascii="Calibri" w:eastAsia="Times New Roman" w:hAnsi="Calibri" w:cs="Calibri"/>
          <w:color w:val="0070C0"/>
          <w:sz w:val="22"/>
          <w:szCs w:val="22"/>
          <w:u w:val="single"/>
          <w:lang w:eastAsia="fr-FR"/>
        </w:rPr>
        <w:t>à la demande</w:t>
      </w:r>
      <w:r w:rsidR="00151F34">
        <w:rPr>
          <w:rFonts w:ascii="Calibri" w:eastAsia="Times New Roman" w:hAnsi="Calibri" w:cs="Calibri"/>
          <w:color w:val="0070C0"/>
          <w:sz w:val="22"/>
          <w:szCs w:val="22"/>
          <w:u w:val="single"/>
          <w:lang w:eastAsia="fr-FR"/>
        </w:rPr>
        <w:t xml:space="preserve"> – lot 1 UNIQUEMENT</w:t>
      </w:r>
      <w:bookmarkEnd w:id="12"/>
    </w:p>
    <w:p w14:paraId="145F6ACA" w14:textId="77777777" w:rsidR="00570170" w:rsidRDefault="00570170" w:rsidP="00570170">
      <w:pPr>
        <w:autoSpaceDE w:val="0"/>
        <w:autoSpaceDN w:val="0"/>
        <w:adjustRightInd w:val="0"/>
        <w:spacing w:after="0" w:line="240" w:lineRule="auto"/>
        <w:jc w:val="both"/>
        <w:rPr>
          <w:rFonts w:ascii="Calibri" w:eastAsia="Times New Roman" w:hAnsi="Calibri" w:cs="Calibri"/>
          <w:b/>
          <w:color w:val="0070C0"/>
          <w:highlight w:val="cyan"/>
          <w:u w:val="single"/>
          <w:lang w:eastAsia="fr-FR"/>
        </w:rPr>
      </w:pPr>
    </w:p>
    <w:p w14:paraId="2B90953C" w14:textId="77777777" w:rsidR="00570170" w:rsidRDefault="00570170" w:rsidP="00570170">
      <w:pPr>
        <w:autoSpaceDE w:val="0"/>
        <w:autoSpaceDN w:val="0"/>
        <w:adjustRightInd w:val="0"/>
        <w:spacing w:after="0" w:line="240" w:lineRule="auto"/>
        <w:jc w:val="both"/>
        <w:rPr>
          <w:rFonts w:ascii="Calibri" w:eastAsia="Times New Roman" w:hAnsi="Calibri" w:cs="Calibri"/>
          <w:b/>
          <w:u w:val="single"/>
          <w:lang w:eastAsia="fr-FR"/>
        </w:rPr>
      </w:pPr>
      <w:r w:rsidRPr="008972CC">
        <w:rPr>
          <w:rFonts w:ascii="Calibri" w:eastAsia="Times New Roman" w:hAnsi="Calibri" w:cs="Calibri"/>
          <w:b/>
          <w:u w:val="single"/>
          <w:lang w:eastAsia="fr-FR"/>
        </w:rPr>
        <w:t>A la demande, le prestataire devra transporter des médicaments / vaccins.</w:t>
      </w:r>
    </w:p>
    <w:p w14:paraId="5C0A290C" w14:textId="77777777" w:rsidR="007F0ECE" w:rsidRPr="008972CC" w:rsidRDefault="007F0ECE" w:rsidP="00570170">
      <w:pPr>
        <w:autoSpaceDE w:val="0"/>
        <w:autoSpaceDN w:val="0"/>
        <w:adjustRightInd w:val="0"/>
        <w:spacing w:after="0" w:line="240" w:lineRule="auto"/>
        <w:jc w:val="both"/>
        <w:rPr>
          <w:rFonts w:ascii="Calibri" w:eastAsia="Times New Roman" w:hAnsi="Calibri" w:cs="Calibri"/>
          <w:b/>
          <w:u w:val="single"/>
          <w:lang w:eastAsia="fr-FR"/>
        </w:rPr>
      </w:pPr>
    </w:p>
    <w:p w14:paraId="64B9EE12" w14:textId="77777777" w:rsidR="00570170" w:rsidRPr="00151F34" w:rsidRDefault="00151F34" w:rsidP="00570170">
      <w:pPr>
        <w:autoSpaceDE w:val="0"/>
        <w:autoSpaceDN w:val="0"/>
        <w:adjustRightInd w:val="0"/>
        <w:spacing w:after="0" w:line="240" w:lineRule="auto"/>
        <w:jc w:val="both"/>
        <w:rPr>
          <w:rFonts w:ascii="Calibri" w:eastAsia="Times New Roman" w:hAnsi="Calibri" w:cs="Calibri"/>
          <w:lang w:eastAsia="fr-FR"/>
        </w:rPr>
      </w:pPr>
      <w:r w:rsidRPr="00151F34">
        <w:rPr>
          <w:rFonts w:ascii="Calibri" w:eastAsia="Times New Roman" w:hAnsi="Calibri" w:cs="Calibri"/>
          <w:lang w:eastAsia="fr-FR"/>
        </w:rPr>
        <w:t xml:space="preserve">Le prestataire assure l’enlèvement des vaccins </w:t>
      </w:r>
      <w:r w:rsidRPr="00151F34">
        <w:rPr>
          <w:rFonts w:ascii="Calibri" w:eastAsia="Times New Roman" w:hAnsi="Calibri" w:cs="Calibri"/>
          <w:b/>
          <w:u w:val="single"/>
          <w:lang w:eastAsia="fr-FR"/>
        </w:rPr>
        <w:t>à J à 8h00 au CES de Saint-Brieuc pour une remise à J</w:t>
      </w:r>
      <w:r w:rsidRPr="00151F34">
        <w:rPr>
          <w:rFonts w:ascii="Calibri" w:eastAsia="Times New Roman" w:hAnsi="Calibri" w:cs="Calibri"/>
          <w:lang w:eastAsia="fr-FR"/>
        </w:rPr>
        <w:t xml:space="preserve"> dans les antennes lors de la collecte des prélèvements sanguins.</w:t>
      </w:r>
    </w:p>
    <w:p w14:paraId="4BEF091F" w14:textId="77777777" w:rsidR="00151F34" w:rsidRPr="008972CC" w:rsidRDefault="00151F34" w:rsidP="00570170">
      <w:pPr>
        <w:autoSpaceDE w:val="0"/>
        <w:autoSpaceDN w:val="0"/>
        <w:adjustRightInd w:val="0"/>
        <w:spacing w:after="0" w:line="240" w:lineRule="auto"/>
        <w:jc w:val="both"/>
        <w:rPr>
          <w:rFonts w:ascii="Calibri" w:eastAsia="Times New Roman" w:hAnsi="Calibri" w:cs="Calibri"/>
          <w:b/>
          <w:color w:val="0070C0"/>
          <w:u w:val="single"/>
          <w:lang w:eastAsia="fr-FR"/>
        </w:rPr>
      </w:pPr>
    </w:p>
    <w:p w14:paraId="2C3DC946" w14:textId="77777777" w:rsidR="00570170" w:rsidRPr="008972CC" w:rsidRDefault="00570170" w:rsidP="00570170">
      <w:pPr>
        <w:spacing w:after="0" w:line="240" w:lineRule="auto"/>
        <w:jc w:val="both"/>
        <w:rPr>
          <w:rFonts w:ascii="Calibri" w:hAnsi="Calibri" w:cs="Times New Roman"/>
          <w:lang w:eastAsia="fr-FR"/>
        </w:rPr>
      </w:pPr>
      <w:r w:rsidRPr="008972CC">
        <w:rPr>
          <w:rFonts w:ascii="Calibri" w:hAnsi="Calibri" w:cs="Times New Roman"/>
          <w:lang w:eastAsia="fr-FR"/>
        </w:rPr>
        <w:t xml:space="preserve">La fréquence prévisionnelle de transport des médicaments est </w:t>
      </w:r>
      <w:r w:rsidR="00151F34">
        <w:rPr>
          <w:rFonts w:ascii="Calibri" w:hAnsi="Calibri" w:cs="Times New Roman"/>
          <w:lang w:eastAsia="fr-FR"/>
        </w:rPr>
        <w:t>mensuelle</w:t>
      </w:r>
      <w:r w:rsidR="008972CC">
        <w:rPr>
          <w:rFonts w:ascii="Calibri" w:hAnsi="Calibri" w:cs="Times New Roman"/>
          <w:lang w:eastAsia="fr-FR"/>
        </w:rPr>
        <w:t>.</w:t>
      </w:r>
    </w:p>
    <w:p w14:paraId="595F4231" w14:textId="77777777" w:rsidR="00570170" w:rsidRPr="008972CC" w:rsidRDefault="00570170" w:rsidP="00570170">
      <w:pPr>
        <w:spacing w:after="0" w:line="240" w:lineRule="auto"/>
        <w:jc w:val="both"/>
        <w:rPr>
          <w:rFonts w:ascii="Calibri" w:hAnsi="Calibri" w:cs="Times New Roman"/>
          <w:lang w:eastAsia="fr-FR"/>
        </w:rPr>
      </w:pPr>
      <w:r w:rsidRPr="008972CC">
        <w:rPr>
          <w:rFonts w:ascii="Calibri" w:hAnsi="Calibri" w:cs="Times New Roman"/>
          <w:lang w:eastAsia="fr-FR"/>
        </w:rPr>
        <w:t>Le délai de prévenance du transporteur par l’expéditeur est de 48h.</w:t>
      </w:r>
    </w:p>
    <w:p w14:paraId="367B41BF" w14:textId="77777777" w:rsidR="00570170" w:rsidRDefault="00570170" w:rsidP="00570170">
      <w:pPr>
        <w:spacing w:after="0" w:line="240" w:lineRule="auto"/>
        <w:jc w:val="both"/>
        <w:rPr>
          <w:rFonts w:ascii="Calibri" w:hAnsi="Calibri" w:cs="Times New Roman"/>
          <w:lang w:eastAsia="fr-FR"/>
        </w:rPr>
      </w:pPr>
    </w:p>
    <w:p w14:paraId="3AED6279" w14:textId="1FA27F1A" w:rsidR="0000773C" w:rsidRPr="00B4236A" w:rsidRDefault="0000773C" w:rsidP="00570170">
      <w:pPr>
        <w:spacing w:after="0" w:line="240" w:lineRule="auto"/>
        <w:jc w:val="both"/>
        <w:rPr>
          <w:rFonts w:ascii="Calibri" w:hAnsi="Calibri" w:cs="Times New Roman"/>
          <w:color w:val="FF0000"/>
          <w:lang w:eastAsia="fr-FR"/>
        </w:rPr>
      </w:pPr>
      <w:r w:rsidRPr="00622306">
        <w:rPr>
          <w:b/>
        </w:rPr>
        <w:t>Le transport est réalisé dans le respect des procédures du donneur d’ordre. Pour les</w:t>
      </w:r>
      <w:r w:rsidR="00622306">
        <w:rPr>
          <w:b/>
        </w:rPr>
        <w:t xml:space="preserve"> </w:t>
      </w:r>
      <w:r w:rsidRPr="00622306">
        <w:rPr>
          <w:b/>
        </w:rPr>
        <w:t>produits nécessitant +2 °C à +8 °C, le système doit prévenir toute exposition à une température inférieure à la limite autorisée, notamment le risque de congélation</w:t>
      </w:r>
      <w:r w:rsidRPr="00622306">
        <w:rPr>
          <w:b/>
          <w:color w:val="007000"/>
        </w:rPr>
        <w:t>.</w:t>
      </w:r>
      <w:r w:rsidR="00B4236A">
        <w:rPr>
          <w:b/>
          <w:color w:val="007000"/>
        </w:rPr>
        <w:t xml:space="preserve"> </w:t>
      </w:r>
    </w:p>
    <w:p w14:paraId="33507A70" w14:textId="77777777" w:rsidR="0000773C" w:rsidRPr="008972CC" w:rsidRDefault="0000773C" w:rsidP="00570170">
      <w:pPr>
        <w:spacing w:after="0" w:line="240" w:lineRule="auto"/>
        <w:jc w:val="both"/>
        <w:rPr>
          <w:rFonts w:ascii="Calibri" w:hAnsi="Calibri" w:cs="Times New Roman"/>
          <w:lang w:eastAsia="fr-FR"/>
        </w:rPr>
      </w:pPr>
    </w:p>
    <w:p w14:paraId="3195FE1A" w14:textId="77777777" w:rsidR="00151F34" w:rsidRPr="002800F5" w:rsidRDefault="00151F34" w:rsidP="00151F34">
      <w:pPr>
        <w:autoSpaceDE w:val="0"/>
        <w:autoSpaceDN w:val="0"/>
        <w:adjustRightInd w:val="0"/>
        <w:spacing w:after="0" w:line="240" w:lineRule="auto"/>
        <w:jc w:val="both"/>
        <w:rPr>
          <w:rFonts w:ascii="Calibri" w:eastAsia="Times New Roman" w:hAnsi="Calibri" w:cs="Calibri"/>
          <w:b/>
          <w:bCs/>
          <w:color w:val="000000"/>
          <w:u w:val="single"/>
          <w:lang w:eastAsia="fr-FR"/>
        </w:rPr>
      </w:pPr>
      <w:r w:rsidRPr="002800F5">
        <w:rPr>
          <w:rFonts w:ascii="Calibri" w:eastAsia="Times New Roman" w:hAnsi="Calibri" w:cs="Calibri"/>
          <w:b/>
          <w:bCs/>
          <w:color w:val="000000"/>
          <w:u w:val="single"/>
          <w:lang w:eastAsia="fr-FR"/>
        </w:rPr>
        <w:t xml:space="preserve">Volumes transportés : </w:t>
      </w:r>
    </w:p>
    <w:p w14:paraId="6241EA62" w14:textId="77777777" w:rsidR="00151F34" w:rsidRDefault="00151F34" w:rsidP="00151F34">
      <w:pPr>
        <w:autoSpaceDE w:val="0"/>
        <w:autoSpaceDN w:val="0"/>
        <w:adjustRightInd w:val="0"/>
        <w:spacing w:after="0" w:line="240" w:lineRule="auto"/>
        <w:jc w:val="both"/>
        <w:rPr>
          <w:rFonts w:ascii="Calibri" w:eastAsia="Times New Roman" w:hAnsi="Calibri" w:cs="Calibri"/>
          <w:bCs/>
          <w:color w:val="000000"/>
          <w:lang w:eastAsia="fr-FR"/>
        </w:rPr>
      </w:pPr>
    </w:p>
    <w:tbl>
      <w:tblPr>
        <w:tblW w:w="7518" w:type="dxa"/>
        <w:tblInd w:w="65" w:type="dxa"/>
        <w:tblCellMar>
          <w:left w:w="70" w:type="dxa"/>
          <w:right w:w="70" w:type="dxa"/>
        </w:tblCellMar>
        <w:tblLook w:val="0000" w:firstRow="0" w:lastRow="0" w:firstColumn="0" w:lastColumn="0" w:noHBand="0" w:noVBand="0"/>
      </w:tblPr>
      <w:tblGrid>
        <w:gridCol w:w="3266"/>
        <w:gridCol w:w="4252"/>
      </w:tblGrid>
      <w:tr w:rsidR="00151F34" w:rsidRPr="00B0493A" w14:paraId="7CBEE53B" w14:textId="77777777" w:rsidTr="00560A4B">
        <w:trPr>
          <w:trHeight w:val="397"/>
        </w:trPr>
        <w:tc>
          <w:tcPr>
            <w:tcW w:w="3266" w:type="dxa"/>
            <w:tcBorders>
              <w:top w:val="single" w:sz="4" w:space="0" w:color="auto"/>
              <w:left w:val="single" w:sz="4" w:space="0" w:color="auto"/>
              <w:bottom w:val="single" w:sz="4" w:space="0" w:color="000000"/>
              <w:right w:val="single" w:sz="4" w:space="0" w:color="auto"/>
            </w:tcBorders>
            <w:shd w:val="clear" w:color="auto" w:fill="auto"/>
            <w:vAlign w:val="center"/>
          </w:tcPr>
          <w:p w14:paraId="15C9A19F" w14:textId="77777777" w:rsidR="00151F34" w:rsidRPr="00610589" w:rsidRDefault="00151F34" w:rsidP="00560A4B">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610589">
              <w:rPr>
                <w:rFonts w:ascii="Calibri" w:eastAsia="Times New Roman" w:hAnsi="Calibri" w:cs="Calibri"/>
                <w:lang w:eastAsia="fr-FR"/>
              </w:rPr>
              <w:t>Antenne CES de Brest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34A1970" w14:textId="77777777" w:rsidR="00151F34" w:rsidRPr="002800F5" w:rsidRDefault="00151F34" w:rsidP="00560A4B">
            <w:pPr>
              <w:spacing w:after="0" w:line="240" w:lineRule="auto"/>
              <w:jc w:val="both"/>
              <w:rPr>
                <w:rFonts w:ascii="Calibri" w:eastAsia="Times New Roman" w:hAnsi="Calibri" w:cs="Calibri"/>
                <w:lang w:eastAsia="fr-FR"/>
              </w:rPr>
            </w:pPr>
            <w:r>
              <w:rPr>
                <w:rFonts w:ascii="Calibri" w:eastAsia="Times New Roman" w:hAnsi="Calibri" w:cs="Calibri"/>
                <w:bCs/>
                <w:color w:val="000000"/>
                <w:lang w:eastAsia="fr-FR"/>
              </w:rPr>
              <w:t>20L environ par envoi</w:t>
            </w:r>
          </w:p>
        </w:tc>
      </w:tr>
      <w:tr w:rsidR="00151F34" w:rsidRPr="00B0493A" w14:paraId="27ADAEB0" w14:textId="77777777" w:rsidTr="00560A4B">
        <w:trPr>
          <w:trHeight w:val="397"/>
        </w:trPr>
        <w:tc>
          <w:tcPr>
            <w:tcW w:w="3266" w:type="dxa"/>
            <w:tcBorders>
              <w:top w:val="nil"/>
              <w:left w:val="single" w:sz="4" w:space="0" w:color="auto"/>
              <w:bottom w:val="single" w:sz="4" w:space="0" w:color="000000"/>
              <w:right w:val="single" w:sz="4" w:space="0" w:color="auto"/>
            </w:tcBorders>
            <w:shd w:val="clear" w:color="auto" w:fill="auto"/>
            <w:vAlign w:val="center"/>
          </w:tcPr>
          <w:p w14:paraId="426CF8E7" w14:textId="77777777" w:rsidR="00151F34" w:rsidRPr="00022B30" w:rsidRDefault="00151F34" w:rsidP="00560A4B">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022B30">
              <w:rPr>
                <w:rFonts w:ascii="Calibri" w:eastAsia="Times New Roman" w:hAnsi="Calibri" w:cs="Calibri"/>
                <w:lang w:eastAsia="fr-FR"/>
              </w:rPr>
              <w:t>Antenne CES de Quimper</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995821E" w14:textId="77777777" w:rsidR="00151F34" w:rsidRPr="00B0493A" w:rsidRDefault="00151F34" w:rsidP="00560A4B">
            <w:pPr>
              <w:spacing w:after="0" w:line="240" w:lineRule="auto"/>
              <w:jc w:val="both"/>
              <w:rPr>
                <w:rFonts w:ascii="Calibri" w:eastAsia="Times New Roman" w:hAnsi="Calibri" w:cs="Calibri"/>
                <w:lang w:eastAsia="fr-FR"/>
              </w:rPr>
            </w:pPr>
            <w:r>
              <w:rPr>
                <w:rFonts w:ascii="Calibri" w:eastAsia="Times New Roman" w:hAnsi="Calibri" w:cs="Calibri"/>
                <w:bCs/>
                <w:color w:val="000000"/>
                <w:lang w:eastAsia="fr-FR"/>
              </w:rPr>
              <w:t>20L environ par envoi</w:t>
            </w:r>
          </w:p>
        </w:tc>
      </w:tr>
      <w:tr w:rsidR="00151F34" w:rsidRPr="00022B30" w14:paraId="532C9CEC" w14:textId="77777777" w:rsidTr="00560A4B">
        <w:trPr>
          <w:trHeight w:val="397"/>
        </w:trPr>
        <w:tc>
          <w:tcPr>
            <w:tcW w:w="3266" w:type="dxa"/>
            <w:tcBorders>
              <w:top w:val="nil"/>
              <w:left w:val="single" w:sz="4" w:space="0" w:color="auto"/>
              <w:bottom w:val="single" w:sz="4" w:space="0" w:color="000000"/>
              <w:right w:val="single" w:sz="4" w:space="0" w:color="auto"/>
            </w:tcBorders>
            <w:shd w:val="clear" w:color="auto" w:fill="auto"/>
            <w:vAlign w:val="center"/>
          </w:tcPr>
          <w:p w14:paraId="4D135E18" w14:textId="77777777" w:rsidR="00151F34" w:rsidRPr="00022B30" w:rsidRDefault="00151F34" w:rsidP="00560A4B">
            <w:pPr>
              <w:spacing w:after="0" w:line="240" w:lineRule="auto"/>
              <w:rPr>
                <w:rFonts w:ascii="Calibri" w:eastAsia="Times New Roman" w:hAnsi="Calibri" w:cs="Calibri"/>
                <w:lang w:eastAsia="fr-FR"/>
              </w:rPr>
            </w:pPr>
            <w:r>
              <w:rPr>
                <w:rFonts w:ascii="Calibri" w:eastAsia="Times New Roman" w:hAnsi="Calibri" w:cs="Calibri"/>
                <w:lang w:eastAsia="fr-FR"/>
              </w:rPr>
              <w:t xml:space="preserve">Vers  </w:t>
            </w:r>
            <w:r w:rsidRPr="00022B30">
              <w:rPr>
                <w:rFonts w:ascii="Calibri" w:eastAsia="Times New Roman" w:hAnsi="Calibri" w:cs="Calibri"/>
                <w:lang w:eastAsia="fr-FR"/>
              </w:rPr>
              <w:t>Antenne CES de Lanester</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B0D957C" w14:textId="77777777" w:rsidR="00151F34" w:rsidRPr="00022B30" w:rsidRDefault="00151F34" w:rsidP="00560A4B">
            <w:pPr>
              <w:spacing w:after="0" w:line="240" w:lineRule="auto"/>
              <w:jc w:val="both"/>
              <w:rPr>
                <w:rFonts w:ascii="Calibri" w:eastAsia="Times New Roman" w:hAnsi="Calibri" w:cs="Calibri"/>
                <w:lang w:eastAsia="fr-FR"/>
              </w:rPr>
            </w:pPr>
            <w:r>
              <w:rPr>
                <w:rFonts w:ascii="Calibri" w:eastAsia="Times New Roman" w:hAnsi="Calibri" w:cs="Calibri"/>
                <w:bCs/>
                <w:color w:val="000000"/>
                <w:lang w:eastAsia="fr-FR"/>
              </w:rPr>
              <w:t>20L environ par envoi</w:t>
            </w:r>
          </w:p>
        </w:tc>
      </w:tr>
    </w:tbl>
    <w:p w14:paraId="718CF2B5" w14:textId="77777777" w:rsidR="00570170" w:rsidRPr="008972CC" w:rsidRDefault="00570170" w:rsidP="00570170">
      <w:pPr>
        <w:spacing w:after="0" w:line="240" w:lineRule="auto"/>
        <w:jc w:val="both"/>
        <w:rPr>
          <w:rFonts w:ascii="Calibri" w:hAnsi="Calibri" w:cs="Times New Roman"/>
          <w:lang w:eastAsia="fr-FR"/>
        </w:rPr>
      </w:pPr>
    </w:p>
    <w:p w14:paraId="4747F5F3" w14:textId="77777777" w:rsidR="00570170" w:rsidRPr="008972CC" w:rsidRDefault="00570170" w:rsidP="00570170">
      <w:pPr>
        <w:spacing w:after="0" w:line="240" w:lineRule="auto"/>
        <w:jc w:val="both"/>
        <w:rPr>
          <w:rFonts w:ascii="Calibri" w:hAnsi="Calibri" w:cs="Times New Roman"/>
        </w:rPr>
      </w:pPr>
    </w:p>
    <w:p w14:paraId="2EB35035" w14:textId="1449DCD1" w:rsidR="00570170" w:rsidRPr="00B26016" w:rsidRDefault="0000773C" w:rsidP="00570170">
      <w:pPr>
        <w:pStyle w:val="Paragraphedeliste"/>
        <w:numPr>
          <w:ilvl w:val="0"/>
          <w:numId w:val="9"/>
        </w:numPr>
        <w:jc w:val="both"/>
        <w:rPr>
          <w:rFonts w:ascii="Calibri" w:hAnsi="Calibri" w:cs="Calibri"/>
          <w:b/>
          <w:i/>
        </w:rPr>
      </w:pPr>
      <w:r w:rsidRPr="00B26016">
        <w:rPr>
          <w:rFonts w:ascii="Calibri" w:hAnsi="Calibri" w:cs="Calibri"/>
          <w:b/>
          <w:i/>
        </w:rPr>
        <w:t>Le candidat décrit les moyens matériels et les dispositifs de surveillance permettant de respecter les conditions de température propres à chaque produit transporté.</w:t>
      </w:r>
    </w:p>
    <w:p w14:paraId="3018CE6E" w14:textId="77777777" w:rsidR="00151F34" w:rsidRPr="008972CC" w:rsidRDefault="00151F34" w:rsidP="00151F34">
      <w:pPr>
        <w:pStyle w:val="Paragraphedeliste"/>
        <w:ind w:left="720"/>
        <w:jc w:val="both"/>
        <w:rPr>
          <w:rFonts w:ascii="Calibri" w:hAnsi="Calibri"/>
          <w:b/>
          <w:i/>
        </w:rPr>
      </w:pPr>
    </w:p>
    <w:p w14:paraId="42B42F3F" w14:textId="77777777" w:rsidR="00570170" w:rsidRPr="008972CC" w:rsidRDefault="00570170" w:rsidP="00570170">
      <w:pPr>
        <w:pStyle w:val="Paragraphedeliste"/>
        <w:numPr>
          <w:ilvl w:val="0"/>
          <w:numId w:val="9"/>
        </w:numPr>
        <w:jc w:val="both"/>
        <w:rPr>
          <w:rFonts w:ascii="Calibri" w:hAnsi="Calibri" w:cs="Calibri"/>
          <w:b/>
          <w:i/>
        </w:rPr>
      </w:pPr>
      <w:r w:rsidRPr="008972CC">
        <w:rPr>
          <w:rFonts w:ascii="Calibri" w:hAnsi="Calibri" w:cs="Calibri"/>
          <w:b/>
          <w:i/>
        </w:rPr>
        <w:t>Le cas échéant, le candidat précisera le coût de cette prestation.</w:t>
      </w:r>
    </w:p>
    <w:p w14:paraId="15856333" w14:textId="77777777" w:rsidR="00151F34" w:rsidRDefault="00151F34">
      <w:pPr>
        <w:rPr>
          <w:rStyle w:val="Accentuationintense"/>
          <w:rFonts w:asciiTheme="minorHAnsi" w:eastAsiaTheme="majorEastAsia" w:hAnsiTheme="minorHAnsi" w:cstheme="minorHAnsi"/>
          <w:b/>
          <w:sz w:val="24"/>
        </w:rPr>
      </w:pPr>
    </w:p>
    <w:p w14:paraId="393B50CD" w14:textId="77777777" w:rsidR="0019071D" w:rsidRPr="0019071D" w:rsidRDefault="0019071D" w:rsidP="00570170">
      <w:pPr>
        <w:pStyle w:val="Titre2"/>
        <w:keepNext w:val="0"/>
        <w:keepLines w:val="0"/>
        <w:widowControl w:val="0"/>
        <w:numPr>
          <w:ilvl w:val="1"/>
          <w:numId w:val="8"/>
        </w:numPr>
        <w:autoSpaceDE w:val="0"/>
        <w:autoSpaceDN w:val="0"/>
        <w:adjustRightInd w:val="0"/>
        <w:spacing w:before="0" w:line="240" w:lineRule="auto"/>
        <w:rPr>
          <w:rFonts w:asciiTheme="minorHAnsi" w:hAnsiTheme="minorHAnsi" w:cstheme="minorHAnsi"/>
          <w:bCs w:val="0"/>
          <w:color w:val="0070C0"/>
          <w:sz w:val="24"/>
          <w:szCs w:val="22"/>
        </w:rPr>
      </w:pPr>
      <w:bookmarkStart w:id="13" w:name="_Toc238740083"/>
      <w:r>
        <w:rPr>
          <w:rStyle w:val="Accentuationintense"/>
          <w:rFonts w:asciiTheme="minorHAnsi" w:hAnsiTheme="minorHAnsi" w:cstheme="minorHAnsi"/>
          <w:bCs w:val="0"/>
          <w:sz w:val="24"/>
          <w:szCs w:val="22"/>
        </w:rPr>
        <w:t>CONTENU DES TOURNEES – LOT 2</w:t>
      </w:r>
      <w:bookmarkEnd w:id="13"/>
    </w:p>
    <w:p w14:paraId="3397A7EF" w14:textId="77777777" w:rsidR="0019071D" w:rsidRDefault="0019071D" w:rsidP="0019071D">
      <w:pPr>
        <w:spacing w:after="0" w:line="240" w:lineRule="auto"/>
        <w:jc w:val="both"/>
        <w:rPr>
          <w:rFonts w:ascii="Calibri" w:eastAsia="Times New Roman" w:hAnsi="Calibri" w:cs="Calibri"/>
          <w:lang w:eastAsia="fr-FR"/>
        </w:rPr>
      </w:pPr>
    </w:p>
    <w:p w14:paraId="7152856A" w14:textId="6E1ADE48" w:rsidR="006221F5" w:rsidRDefault="00622306" w:rsidP="00622306">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Theme="minorHAnsi" w:hAnsiTheme="minorHAnsi" w:cstheme="minorHAnsi"/>
          <w:b/>
          <w:sz w:val="22"/>
          <w:szCs w:val="22"/>
        </w:rPr>
      </w:pPr>
      <w:r w:rsidRPr="0019071D">
        <w:rPr>
          <w:rFonts w:asciiTheme="minorHAnsi" w:hAnsiTheme="minorHAnsi" w:cstheme="minorHAnsi"/>
          <w:b/>
          <w:sz w:val="22"/>
          <w:szCs w:val="22"/>
        </w:rPr>
        <w:t xml:space="preserve">LOT 2 - </w:t>
      </w:r>
      <w:r w:rsidR="006221F5" w:rsidRPr="00593536">
        <w:rPr>
          <w:rFonts w:asciiTheme="minorHAnsi" w:hAnsiTheme="minorHAnsi" w:cstheme="minorHAnsi"/>
          <w:b/>
          <w:sz w:val="22"/>
          <w:szCs w:val="22"/>
        </w:rPr>
        <w:t xml:space="preserve">Les </w:t>
      </w:r>
      <w:r w:rsidR="006221F5">
        <w:rPr>
          <w:rFonts w:asciiTheme="minorHAnsi" w:hAnsiTheme="minorHAnsi" w:cstheme="minorHAnsi"/>
          <w:b/>
          <w:sz w:val="22"/>
          <w:szCs w:val="22"/>
        </w:rPr>
        <w:t>navettes</w:t>
      </w:r>
      <w:r w:rsidR="006221F5" w:rsidRPr="00593536">
        <w:rPr>
          <w:rFonts w:asciiTheme="minorHAnsi" w:hAnsiTheme="minorHAnsi" w:cstheme="minorHAnsi"/>
          <w:b/>
          <w:sz w:val="22"/>
          <w:szCs w:val="22"/>
        </w:rPr>
        <w:t xml:space="preserve"> décrites </w:t>
      </w:r>
      <w:r w:rsidR="006221F5">
        <w:rPr>
          <w:rFonts w:asciiTheme="minorHAnsi" w:hAnsiTheme="minorHAnsi" w:cstheme="minorHAnsi"/>
          <w:b/>
          <w:sz w:val="22"/>
          <w:szCs w:val="22"/>
        </w:rPr>
        <w:t xml:space="preserve">sont effectuées préférentiellement sous forme de circuit où chaque </w:t>
      </w:r>
      <w:r w:rsidR="009C6D48">
        <w:rPr>
          <w:rFonts w:asciiTheme="minorHAnsi" w:hAnsiTheme="minorHAnsi" w:cstheme="minorHAnsi"/>
          <w:b/>
          <w:sz w:val="22"/>
          <w:szCs w:val="22"/>
        </w:rPr>
        <w:t>site</w:t>
      </w:r>
      <w:r w:rsidR="006221F5">
        <w:rPr>
          <w:rFonts w:asciiTheme="minorHAnsi" w:hAnsiTheme="minorHAnsi" w:cstheme="minorHAnsi"/>
          <w:b/>
          <w:sz w:val="22"/>
          <w:szCs w:val="22"/>
        </w:rPr>
        <w:t xml:space="preserve"> est collectée successivement en fonction des horaires indiqués pour un retour commun vers Saint-Brieuc. </w:t>
      </w:r>
      <w:r>
        <w:rPr>
          <w:rFonts w:asciiTheme="minorHAnsi" w:hAnsiTheme="minorHAnsi" w:cstheme="minorHAnsi"/>
          <w:b/>
          <w:sz w:val="22"/>
          <w:szCs w:val="22"/>
        </w:rPr>
        <w:t xml:space="preserve"> </w:t>
      </w:r>
      <w:r w:rsidR="006221F5">
        <w:rPr>
          <w:rFonts w:asciiTheme="minorHAnsi" w:hAnsiTheme="minorHAnsi" w:cstheme="minorHAnsi"/>
          <w:b/>
          <w:sz w:val="22"/>
          <w:szCs w:val="22"/>
        </w:rPr>
        <w:t>Elles peuvent également être</w:t>
      </w:r>
      <w:r w:rsidR="006221F5" w:rsidRPr="00593536">
        <w:rPr>
          <w:rFonts w:asciiTheme="minorHAnsi" w:hAnsiTheme="minorHAnsi" w:cstheme="minorHAnsi"/>
          <w:b/>
          <w:sz w:val="22"/>
          <w:szCs w:val="22"/>
        </w:rPr>
        <w:t xml:space="preserve"> effectuées de manière autonome.</w:t>
      </w:r>
    </w:p>
    <w:p w14:paraId="4309137C" w14:textId="77777777" w:rsidR="0019071D" w:rsidRPr="00593536" w:rsidRDefault="0019071D" w:rsidP="0019071D">
      <w:pPr>
        <w:pStyle w:val="En-tte"/>
        <w:pBdr>
          <w:top w:val="single" w:sz="4" w:space="1" w:color="auto"/>
          <w:left w:val="single" w:sz="4" w:space="4" w:color="auto"/>
          <w:bottom w:val="single" w:sz="4" w:space="1" w:color="auto"/>
          <w:right w:val="single" w:sz="4" w:space="4" w:color="auto"/>
        </w:pBdr>
        <w:tabs>
          <w:tab w:val="clear" w:pos="4536"/>
          <w:tab w:val="clear" w:pos="9072"/>
        </w:tabs>
        <w:rPr>
          <w:rFonts w:asciiTheme="minorHAnsi" w:hAnsiTheme="minorHAnsi" w:cstheme="minorHAnsi"/>
          <w:b/>
          <w:sz w:val="22"/>
          <w:szCs w:val="22"/>
        </w:rPr>
      </w:pPr>
    </w:p>
    <w:p w14:paraId="248D1AB0" w14:textId="2BE1D2EF" w:rsidR="00FF1BCB" w:rsidRDefault="00FF1BCB" w:rsidP="00FF1BCB">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Theme="minorHAnsi" w:hAnsiTheme="minorHAnsi" w:cstheme="minorHAnsi"/>
          <w:b/>
          <w:sz w:val="22"/>
          <w:szCs w:val="22"/>
        </w:rPr>
      </w:pPr>
      <w:r>
        <w:rPr>
          <w:rFonts w:asciiTheme="minorHAnsi" w:hAnsiTheme="minorHAnsi" w:cstheme="minorHAnsi"/>
          <w:b/>
          <w:sz w:val="22"/>
          <w:szCs w:val="22"/>
        </w:rPr>
        <w:t>Autant que possible, les transports A, B et C sont mutualisés</w:t>
      </w:r>
      <w:r w:rsidR="006221F5">
        <w:rPr>
          <w:rFonts w:asciiTheme="minorHAnsi" w:hAnsiTheme="minorHAnsi" w:cstheme="minorHAnsi"/>
          <w:b/>
          <w:sz w:val="22"/>
          <w:szCs w:val="22"/>
        </w:rPr>
        <w:t xml:space="preserve"> entre eux</w:t>
      </w:r>
      <w:r>
        <w:rPr>
          <w:rFonts w:asciiTheme="minorHAnsi" w:hAnsiTheme="minorHAnsi" w:cstheme="minorHAnsi"/>
          <w:b/>
          <w:sz w:val="22"/>
          <w:szCs w:val="22"/>
        </w:rPr>
        <w:t>.</w:t>
      </w:r>
    </w:p>
    <w:p w14:paraId="5445930D" w14:textId="77777777" w:rsidR="008972CC" w:rsidRDefault="008972CC" w:rsidP="00C308FD">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Theme="minorHAnsi" w:hAnsiTheme="minorHAnsi" w:cstheme="minorHAnsi"/>
          <w:b/>
          <w:sz w:val="22"/>
          <w:szCs w:val="22"/>
        </w:rPr>
      </w:pPr>
    </w:p>
    <w:p w14:paraId="33A87DCB" w14:textId="60577DE2" w:rsidR="00B26016" w:rsidRDefault="008972CC" w:rsidP="00C308FD">
      <w:pPr>
        <w:pStyle w:val="En-tte"/>
        <w:pBdr>
          <w:top w:val="single" w:sz="4" w:space="1" w:color="auto"/>
          <w:left w:val="single" w:sz="4" w:space="4" w:color="auto"/>
          <w:bottom w:val="single" w:sz="4" w:space="1" w:color="auto"/>
          <w:right w:val="single" w:sz="4" w:space="4" w:color="auto"/>
        </w:pBdr>
        <w:tabs>
          <w:tab w:val="clear" w:pos="4536"/>
          <w:tab w:val="clear" w:pos="9072"/>
        </w:tabs>
        <w:jc w:val="center"/>
        <w:rPr>
          <w:rFonts w:asciiTheme="minorHAnsi" w:hAnsiTheme="minorHAnsi" w:cstheme="minorHAnsi"/>
          <w:b/>
          <w:sz w:val="22"/>
          <w:szCs w:val="22"/>
        </w:rPr>
      </w:pPr>
      <w:r>
        <w:rPr>
          <w:rFonts w:asciiTheme="minorHAnsi" w:hAnsiTheme="minorHAnsi" w:cstheme="minorHAnsi"/>
          <w:b/>
          <w:sz w:val="22"/>
          <w:szCs w:val="22"/>
        </w:rPr>
        <w:t xml:space="preserve">NB : les </w:t>
      </w:r>
      <w:r w:rsidRPr="00974164">
        <w:rPr>
          <w:rFonts w:asciiTheme="minorHAnsi" w:hAnsiTheme="minorHAnsi" w:cstheme="minorHAnsi"/>
          <w:b/>
          <w:sz w:val="22"/>
          <w:szCs w:val="22"/>
        </w:rPr>
        <w:t xml:space="preserve">prestations relatives au CES de Saint-Malo sont exécutées </w:t>
      </w:r>
      <w:r w:rsidR="00622306">
        <w:rPr>
          <w:rFonts w:asciiTheme="minorHAnsi" w:hAnsiTheme="minorHAnsi" w:cstheme="minorHAnsi"/>
          <w:b/>
          <w:sz w:val="22"/>
          <w:szCs w:val="22"/>
        </w:rPr>
        <w:t>de manière pérenne, sauf journées de fermeture (plusieurs fois par an). Le CES informe le prestataire des journées de fermeture avec un délai de prévenance de 5</w:t>
      </w:r>
      <w:r w:rsidRPr="00974164">
        <w:rPr>
          <w:rFonts w:asciiTheme="minorHAnsi" w:hAnsiTheme="minorHAnsi" w:cstheme="minorHAnsi"/>
          <w:b/>
          <w:sz w:val="22"/>
          <w:szCs w:val="22"/>
        </w:rPr>
        <w:t xml:space="preserve"> </w:t>
      </w:r>
      <w:r w:rsidR="00622306">
        <w:rPr>
          <w:rFonts w:asciiTheme="minorHAnsi" w:hAnsiTheme="minorHAnsi" w:cstheme="minorHAnsi"/>
          <w:b/>
          <w:sz w:val="22"/>
          <w:szCs w:val="22"/>
        </w:rPr>
        <w:t>jours.</w:t>
      </w:r>
    </w:p>
    <w:p w14:paraId="1262AB94" w14:textId="77777777" w:rsidR="0019071D" w:rsidRDefault="0019071D" w:rsidP="00B0493A">
      <w:pPr>
        <w:spacing w:after="0" w:line="240" w:lineRule="auto"/>
        <w:jc w:val="both"/>
        <w:rPr>
          <w:rFonts w:ascii="Calibri" w:eastAsia="Times New Roman" w:hAnsi="Calibri" w:cs="Calibri"/>
          <w:lang w:eastAsia="fr-FR"/>
        </w:rPr>
      </w:pPr>
    </w:p>
    <w:p w14:paraId="06551951" w14:textId="77777777" w:rsidR="00365C85" w:rsidRDefault="00365C85" w:rsidP="00B0493A">
      <w:pPr>
        <w:spacing w:after="0" w:line="240" w:lineRule="auto"/>
        <w:jc w:val="both"/>
        <w:rPr>
          <w:rFonts w:ascii="Calibri" w:eastAsia="Times New Roman" w:hAnsi="Calibri" w:cs="Calibri"/>
          <w:lang w:eastAsia="fr-FR"/>
        </w:rPr>
      </w:pPr>
    </w:p>
    <w:p w14:paraId="6E5CFD64" w14:textId="77777777" w:rsidR="004026E8" w:rsidRPr="00AD4E32" w:rsidRDefault="0019071D" w:rsidP="004026E8">
      <w:pPr>
        <w:pBdr>
          <w:top w:val="single" w:sz="4" w:space="1" w:color="0070C0"/>
          <w:left w:val="single" w:sz="4" w:space="4" w:color="0070C0"/>
          <w:bottom w:val="single" w:sz="4" w:space="1" w:color="0070C0"/>
          <w:right w:val="single" w:sz="4" w:space="4" w:color="0070C0"/>
        </w:pBdr>
        <w:spacing w:after="0" w:line="240" w:lineRule="auto"/>
        <w:jc w:val="both"/>
        <w:rPr>
          <w:rFonts w:ascii="Calibri" w:eastAsia="Times New Roman" w:hAnsi="Calibri" w:cs="Calibri"/>
          <w:b/>
          <w:color w:val="0070C0"/>
          <w:u w:val="single"/>
          <w:lang w:eastAsia="fr-FR"/>
        </w:rPr>
      </w:pPr>
      <w:r w:rsidRPr="0000773C">
        <w:rPr>
          <w:rFonts w:ascii="Calibri" w:eastAsia="Times New Roman" w:hAnsi="Calibri" w:cs="Calibri"/>
          <w:b/>
          <w:color w:val="0070C0"/>
          <w:u w:val="single"/>
          <w:lang w:eastAsia="fr-FR"/>
        </w:rPr>
        <w:t>LOT 2 - A -</w:t>
      </w:r>
      <w:r w:rsidR="004026E8" w:rsidRPr="0000773C">
        <w:rPr>
          <w:rFonts w:ascii="Calibri" w:eastAsia="Times New Roman" w:hAnsi="Calibri" w:cs="Calibri"/>
          <w:b/>
          <w:color w:val="0070C0"/>
          <w:u w:val="single"/>
          <w:lang w:eastAsia="fr-FR"/>
        </w:rPr>
        <w:t xml:space="preserve"> Transports de prélèvements vers le site de St-Brieuc :</w:t>
      </w:r>
      <w:r w:rsidR="004026E8" w:rsidRPr="0000773C">
        <w:rPr>
          <w:rFonts w:eastAsia="Times New Roman" w:cstheme="minorHAnsi"/>
          <w:color w:val="0070C0"/>
          <w:sz w:val="24"/>
          <w:u w:val="single"/>
          <w:lang w:eastAsia="fr-FR"/>
        </w:rPr>
        <w:t xml:space="preserve"> </w:t>
      </w:r>
      <w:r w:rsidR="004026E8" w:rsidRPr="0000773C">
        <w:rPr>
          <w:rFonts w:ascii="Calibri" w:eastAsia="Times New Roman" w:hAnsi="Calibri" w:cs="Calibri"/>
          <w:b/>
          <w:color w:val="0070C0"/>
          <w:u w:val="single"/>
          <w:lang w:eastAsia="fr-FR"/>
        </w:rPr>
        <w:t>Tournées quotidiennes</w:t>
      </w:r>
      <w:r w:rsidR="004026E8" w:rsidRPr="004026E8">
        <w:rPr>
          <w:rFonts w:ascii="Calibri" w:eastAsia="Times New Roman" w:hAnsi="Calibri" w:cs="Calibri"/>
          <w:b/>
          <w:color w:val="0070C0"/>
          <w:u w:val="single"/>
          <w:lang w:eastAsia="fr-FR"/>
        </w:rPr>
        <w:t xml:space="preserve"> </w:t>
      </w:r>
    </w:p>
    <w:p w14:paraId="0071E11D" w14:textId="77777777" w:rsidR="004026E8" w:rsidRDefault="004026E8" w:rsidP="00B0493A">
      <w:pPr>
        <w:spacing w:after="0" w:line="240" w:lineRule="auto"/>
        <w:jc w:val="both"/>
        <w:rPr>
          <w:rFonts w:ascii="Calibri" w:eastAsia="Times New Roman" w:hAnsi="Calibri" w:cs="Calibri"/>
          <w:lang w:eastAsia="fr-FR"/>
        </w:rPr>
      </w:pPr>
    </w:p>
    <w:p w14:paraId="2BD5CBB6" w14:textId="77777777" w:rsidR="00B0493A" w:rsidRPr="00A47155" w:rsidRDefault="00B0493A" w:rsidP="00B0493A">
      <w:pPr>
        <w:spacing w:after="0" w:line="240" w:lineRule="auto"/>
        <w:jc w:val="both"/>
        <w:rPr>
          <w:rFonts w:ascii="Calibri" w:eastAsia="Times New Roman" w:hAnsi="Calibri" w:cs="Calibri"/>
          <w:lang w:eastAsia="fr-FR"/>
        </w:rPr>
      </w:pPr>
      <w:r w:rsidRPr="00A47155">
        <w:rPr>
          <w:rFonts w:ascii="Calibri" w:eastAsia="Times New Roman" w:hAnsi="Calibri" w:cs="Calibri"/>
          <w:b/>
          <w:u w:val="single"/>
          <w:lang w:eastAsia="fr-FR"/>
        </w:rPr>
        <w:t xml:space="preserve">Navette de Rennes </w:t>
      </w:r>
      <w:r w:rsidRPr="00A47155">
        <w:rPr>
          <w:rFonts w:ascii="Calibri" w:eastAsia="Times New Roman" w:hAnsi="Calibri" w:cs="Calibri"/>
          <w:b/>
          <w:u w:val="single"/>
          <w:lang w:eastAsia="fr-FR"/>
        </w:rPr>
        <w:sym w:font="Wingdings" w:char="F0E0"/>
      </w:r>
      <w:r w:rsidRPr="00A47155">
        <w:rPr>
          <w:rFonts w:ascii="Calibri" w:eastAsia="Times New Roman" w:hAnsi="Calibri" w:cs="Calibri"/>
          <w:b/>
          <w:u w:val="single"/>
          <w:lang w:eastAsia="fr-FR"/>
        </w:rPr>
        <w:t xml:space="preserve"> St-Brieuc</w:t>
      </w:r>
    </w:p>
    <w:p w14:paraId="43F4C51B" w14:textId="77777777"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 xml:space="preserve">Les enlèvements de prélèvements seront effectués </w:t>
      </w:r>
      <w:r w:rsidRPr="00AD4E32">
        <w:rPr>
          <w:rFonts w:ascii="Calibri" w:eastAsia="Times New Roman" w:hAnsi="Calibri" w:cs="Calibri"/>
          <w:b/>
          <w:lang w:eastAsia="fr-FR"/>
        </w:rPr>
        <w:t>du lundi au vendredi</w:t>
      </w:r>
      <w:r w:rsidRPr="00AD4E32">
        <w:rPr>
          <w:rFonts w:ascii="Calibri" w:eastAsia="Times New Roman" w:hAnsi="Calibri" w:cs="Calibri"/>
          <w:lang w:eastAsia="fr-FR"/>
        </w:rPr>
        <w:t>.</w:t>
      </w:r>
    </w:p>
    <w:p w14:paraId="203A86CC" w14:textId="77777777"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 xml:space="preserve">Le départ du site de </w:t>
      </w:r>
      <w:r>
        <w:rPr>
          <w:rFonts w:ascii="Calibri" w:eastAsia="Times New Roman" w:hAnsi="Calibri" w:cs="Calibri"/>
          <w:lang w:eastAsia="fr-FR"/>
        </w:rPr>
        <w:t xml:space="preserve">Rennes </w:t>
      </w:r>
      <w:r w:rsidRPr="00AD4E32">
        <w:rPr>
          <w:rFonts w:ascii="Calibri" w:eastAsia="Times New Roman" w:hAnsi="Calibri" w:cs="Calibri"/>
          <w:lang w:eastAsia="fr-FR"/>
        </w:rPr>
        <w:t xml:space="preserve">devra être compris entre </w:t>
      </w:r>
      <w:r w:rsidRPr="00F90107">
        <w:rPr>
          <w:rFonts w:ascii="Calibri" w:eastAsia="Times New Roman" w:hAnsi="Calibri" w:cs="Calibri"/>
          <w:b/>
          <w:lang w:eastAsia="fr-FR"/>
        </w:rPr>
        <w:t xml:space="preserve">12h30 et 13h00 au </w:t>
      </w:r>
      <w:r w:rsidRPr="00AD4E32">
        <w:rPr>
          <w:rFonts w:ascii="Calibri" w:eastAsia="Times New Roman" w:hAnsi="Calibri" w:cs="Calibri"/>
          <w:b/>
          <w:lang w:eastAsia="fr-FR"/>
        </w:rPr>
        <w:t>plus tard</w:t>
      </w:r>
    </w:p>
    <w:p w14:paraId="00520426" w14:textId="77777777"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 xml:space="preserve">La livraison sur le site de SAINT BRIEUC devra impérativement être réalisée </w:t>
      </w:r>
      <w:r>
        <w:rPr>
          <w:rFonts w:ascii="Calibri" w:eastAsia="Times New Roman" w:hAnsi="Calibri" w:cs="Calibri"/>
          <w:b/>
          <w:lang w:eastAsia="fr-FR"/>
        </w:rPr>
        <w:t>au plus tard à 14h15</w:t>
      </w:r>
    </w:p>
    <w:p w14:paraId="6575D695" w14:textId="77777777"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lastRenderedPageBreak/>
        <w:br/>
        <w:t xml:space="preserve">Volume transporté : </w:t>
      </w:r>
      <w:r>
        <w:rPr>
          <w:rFonts w:ascii="Calibri" w:eastAsia="Times New Roman" w:hAnsi="Calibri" w:cs="Calibri"/>
          <w:lang w:eastAsia="fr-FR"/>
        </w:rPr>
        <w:t>3</w:t>
      </w:r>
      <w:r w:rsidRPr="00AD4E32">
        <w:rPr>
          <w:rFonts w:ascii="Calibri" w:eastAsia="Times New Roman" w:hAnsi="Calibri" w:cs="Calibri"/>
          <w:lang w:eastAsia="fr-FR"/>
        </w:rPr>
        <w:t xml:space="preserve"> sacoche</w:t>
      </w:r>
      <w:r>
        <w:rPr>
          <w:rFonts w:ascii="Calibri" w:eastAsia="Times New Roman" w:hAnsi="Calibri" w:cs="Calibri"/>
          <w:lang w:eastAsia="fr-FR"/>
        </w:rPr>
        <w:t>s</w:t>
      </w:r>
      <w:r w:rsidRPr="00AD4E32">
        <w:rPr>
          <w:rFonts w:ascii="Calibri" w:eastAsia="Times New Roman" w:hAnsi="Calibri" w:cs="Calibri"/>
          <w:lang w:eastAsia="fr-FR"/>
        </w:rPr>
        <w:t xml:space="preserve"> isotherme</w:t>
      </w:r>
      <w:r>
        <w:rPr>
          <w:rFonts w:ascii="Calibri" w:eastAsia="Times New Roman" w:hAnsi="Calibri" w:cs="Calibri"/>
          <w:lang w:eastAsia="fr-FR"/>
        </w:rPr>
        <w:t>s (25L)</w:t>
      </w:r>
      <w:r w:rsidRPr="00AD4E32">
        <w:rPr>
          <w:rFonts w:ascii="Calibri" w:eastAsia="Times New Roman" w:hAnsi="Calibri" w:cs="Calibri"/>
          <w:lang w:eastAsia="fr-FR"/>
        </w:rPr>
        <w:t xml:space="preserve"> répondant aux exigences ADR par enlèvement.</w:t>
      </w:r>
    </w:p>
    <w:p w14:paraId="74B5F57B" w14:textId="77777777" w:rsidR="00B0493A" w:rsidRDefault="00B0493A" w:rsidP="00B0493A">
      <w:pPr>
        <w:spacing w:after="0" w:line="240" w:lineRule="auto"/>
        <w:jc w:val="both"/>
        <w:rPr>
          <w:rFonts w:ascii="Calibri" w:eastAsia="Times New Roman" w:hAnsi="Calibri" w:cs="Calibri"/>
          <w:lang w:eastAsia="fr-FR"/>
        </w:rPr>
      </w:pPr>
    </w:p>
    <w:p w14:paraId="039778BB" w14:textId="77777777" w:rsidR="00B0493A" w:rsidRPr="00A47155" w:rsidRDefault="00B0493A" w:rsidP="00B0493A">
      <w:pPr>
        <w:spacing w:after="0" w:line="240" w:lineRule="auto"/>
        <w:jc w:val="both"/>
        <w:rPr>
          <w:rFonts w:ascii="Calibri" w:eastAsia="Times New Roman" w:hAnsi="Calibri" w:cs="Calibri"/>
          <w:lang w:eastAsia="fr-FR"/>
        </w:rPr>
      </w:pPr>
      <w:r w:rsidRPr="00A47155">
        <w:rPr>
          <w:rFonts w:ascii="Calibri" w:eastAsia="Times New Roman" w:hAnsi="Calibri" w:cs="Calibri"/>
          <w:b/>
          <w:u w:val="single"/>
          <w:lang w:eastAsia="fr-FR"/>
        </w:rPr>
        <w:t xml:space="preserve">Navette de Saint Malo </w:t>
      </w:r>
      <w:r w:rsidRPr="00A47155">
        <w:rPr>
          <w:rFonts w:ascii="Calibri" w:eastAsia="Times New Roman" w:hAnsi="Calibri" w:cs="Calibri"/>
          <w:b/>
          <w:u w:val="single"/>
          <w:lang w:eastAsia="fr-FR"/>
        </w:rPr>
        <w:sym w:font="Wingdings" w:char="F0E0"/>
      </w:r>
      <w:r w:rsidRPr="00A47155">
        <w:rPr>
          <w:rFonts w:ascii="Calibri" w:eastAsia="Times New Roman" w:hAnsi="Calibri" w:cs="Calibri"/>
          <w:b/>
          <w:u w:val="single"/>
          <w:lang w:eastAsia="fr-FR"/>
        </w:rPr>
        <w:t xml:space="preserve"> St-Brieuc</w:t>
      </w:r>
    </w:p>
    <w:p w14:paraId="64FF59F3" w14:textId="2D5ABCAC"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Les enlèvements de prélèvements seront effectués</w:t>
      </w:r>
      <w:r>
        <w:rPr>
          <w:rFonts w:ascii="Calibri" w:eastAsia="Times New Roman" w:hAnsi="Calibri" w:cs="Calibri"/>
          <w:lang w:eastAsia="fr-FR"/>
        </w:rPr>
        <w:t xml:space="preserve"> </w:t>
      </w:r>
      <w:r w:rsidR="00C308FD" w:rsidRPr="00622306">
        <w:rPr>
          <w:rFonts w:ascii="Calibri" w:eastAsia="Times New Roman" w:hAnsi="Calibri" w:cs="Calibri"/>
          <w:b/>
          <w:lang w:eastAsia="fr-FR"/>
        </w:rPr>
        <w:t>les jeudi</w:t>
      </w:r>
      <w:r w:rsidR="00622306">
        <w:rPr>
          <w:rFonts w:ascii="Calibri" w:eastAsia="Times New Roman" w:hAnsi="Calibri" w:cs="Calibri"/>
          <w:b/>
          <w:lang w:eastAsia="fr-FR"/>
        </w:rPr>
        <w:t>s</w:t>
      </w:r>
      <w:r w:rsidR="00C308FD" w:rsidRPr="00622306">
        <w:rPr>
          <w:rFonts w:ascii="Calibri" w:eastAsia="Times New Roman" w:hAnsi="Calibri" w:cs="Calibri"/>
          <w:b/>
          <w:lang w:eastAsia="fr-FR"/>
        </w:rPr>
        <w:t>,</w:t>
      </w:r>
      <w:r w:rsidR="00C308FD">
        <w:rPr>
          <w:rFonts w:ascii="Calibri" w:eastAsia="Times New Roman" w:hAnsi="Calibri" w:cs="Calibri"/>
          <w:b/>
          <w:lang w:eastAsia="fr-FR"/>
        </w:rPr>
        <w:t xml:space="preserve"> avec un délai de prévenance de 5 jours</w:t>
      </w:r>
      <w:r w:rsidR="00622306">
        <w:rPr>
          <w:rFonts w:ascii="Calibri" w:eastAsia="Times New Roman" w:hAnsi="Calibri" w:cs="Calibri"/>
          <w:b/>
          <w:lang w:eastAsia="fr-FR"/>
        </w:rPr>
        <w:t xml:space="preserve"> en cas de fermeture.</w:t>
      </w:r>
    </w:p>
    <w:p w14:paraId="332AAC13" w14:textId="77777777"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 xml:space="preserve">Le départ du site de </w:t>
      </w:r>
      <w:r>
        <w:rPr>
          <w:rFonts w:ascii="Calibri" w:eastAsia="Times New Roman" w:hAnsi="Calibri" w:cs="Calibri"/>
          <w:lang w:eastAsia="fr-FR"/>
        </w:rPr>
        <w:t xml:space="preserve">Saint-Malo </w:t>
      </w:r>
      <w:r w:rsidRPr="00AD4E32">
        <w:rPr>
          <w:rFonts w:ascii="Calibri" w:eastAsia="Times New Roman" w:hAnsi="Calibri" w:cs="Calibri"/>
          <w:lang w:eastAsia="fr-FR"/>
        </w:rPr>
        <w:t xml:space="preserve">devra être compris entre </w:t>
      </w:r>
      <w:r w:rsidRPr="00F90107">
        <w:rPr>
          <w:rFonts w:ascii="Calibri" w:eastAsia="Times New Roman" w:hAnsi="Calibri" w:cs="Calibri"/>
          <w:b/>
          <w:lang w:eastAsia="fr-FR"/>
        </w:rPr>
        <w:t xml:space="preserve">11h00 et 13h00 </w:t>
      </w:r>
      <w:r w:rsidRPr="00AD4E32">
        <w:rPr>
          <w:rFonts w:ascii="Calibri" w:eastAsia="Times New Roman" w:hAnsi="Calibri" w:cs="Calibri"/>
          <w:b/>
          <w:lang w:eastAsia="fr-FR"/>
        </w:rPr>
        <w:t>au plus tard</w:t>
      </w:r>
    </w:p>
    <w:p w14:paraId="071824DB" w14:textId="77777777"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t xml:space="preserve">La livraison sur le site de SAINT BRIEUC devra impérativement être réalisée </w:t>
      </w:r>
      <w:r>
        <w:rPr>
          <w:rFonts w:ascii="Calibri" w:eastAsia="Times New Roman" w:hAnsi="Calibri" w:cs="Calibri"/>
          <w:b/>
          <w:lang w:eastAsia="fr-FR"/>
        </w:rPr>
        <w:t>au plus tard à 14h15</w:t>
      </w:r>
    </w:p>
    <w:p w14:paraId="444A91C4" w14:textId="77777777" w:rsidR="00B0493A" w:rsidRPr="00AD4E32" w:rsidRDefault="00B0493A" w:rsidP="00B0493A">
      <w:pPr>
        <w:spacing w:after="0" w:line="240" w:lineRule="auto"/>
        <w:jc w:val="both"/>
        <w:rPr>
          <w:rFonts w:ascii="Calibri" w:eastAsia="Times New Roman" w:hAnsi="Calibri" w:cs="Calibri"/>
          <w:lang w:eastAsia="fr-FR"/>
        </w:rPr>
      </w:pPr>
      <w:r w:rsidRPr="00AD4E32">
        <w:rPr>
          <w:rFonts w:ascii="Calibri" w:eastAsia="Times New Roman" w:hAnsi="Calibri" w:cs="Calibri"/>
          <w:lang w:eastAsia="fr-FR"/>
        </w:rPr>
        <w:br/>
        <w:t xml:space="preserve">Volume transporté : </w:t>
      </w:r>
      <w:r>
        <w:rPr>
          <w:rFonts w:ascii="Calibri" w:eastAsia="Times New Roman" w:hAnsi="Calibri" w:cs="Calibri"/>
          <w:lang w:eastAsia="fr-FR"/>
        </w:rPr>
        <w:t>3</w:t>
      </w:r>
      <w:r w:rsidRPr="00AD4E32">
        <w:rPr>
          <w:rFonts w:ascii="Calibri" w:eastAsia="Times New Roman" w:hAnsi="Calibri" w:cs="Calibri"/>
          <w:lang w:eastAsia="fr-FR"/>
        </w:rPr>
        <w:t xml:space="preserve"> sacoche</w:t>
      </w:r>
      <w:r>
        <w:rPr>
          <w:rFonts w:ascii="Calibri" w:eastAsia="Times New Roman" w:hAnsi="Calibri" w:cs="Calibri"/>
          <w:lang w:eastAsia="fr-FR"/>
        </w:rPr>
        <w:t>s</w:t>
      </w:r>
      <w:r w:rsidRPr="00AD4E32">
        <w:rPr>
          <w:rFonts w:ascii="Calibri" w:eastAsia="Times New Roman" w:hAnsi="Calibri" w:cs="Calibri"/>
          <w:lang w:eastAsia="fr-FR"/>
        </w:rPr>
        <w:t xml:space="preserve"> isotherme</w:t>
      </w:r>
      <w:r>
        <w:rPr>
          <w:rFonts w:ascii="Calibri" w:eastAsia="Times New Roman" w:hAnsi="Calibri" w:cs="Calibri"/>
          <w:lang w:eastAsia="fr-FR"/>
        </w:rPr>
        <w:t>s (25L)</w:t>
      </w:r>
      <w:r w:rsidRPr="00AD4E32">
        <w:rPr>
          <w:rFonts w:ascii="Calibri" w:eastAsia="Times New Roman" w:hAnsi="Calibri" w:cs="Calibri"/>
          <w:lang w:eastAsia="fr-FR"/>
        </w:rPr>
        <w:t xml:space="preserve"> répondant aux exigences ADR par enlèvement.</w:t>
      </w:r>
    </w:p>
    <w:p w14:paraId="7BC6EC7C" w14:textId="77777777" w:rsidR="00B0493A" w:rsidRDefault="00B0493A" w:rsidP="00B0493A">
      <w:pPr>
        <w:spacing w:after="0" w:line="240" w:lineRule="auto"/>
        <w:jc w:val="both"/>
        <w:rPr>
          <w:rFonts w:ascii="Calibri" w:eastAsia="Times New Roman" w:hAnsi="Calibri" w:cs="Calibri"/>
          <w:lang w:eastAsia="fr-FR"/>
        </w:rPr>
      </w:pPr>
    </w:p>
    <w:p w14:paraId="196B3A8C" w14:textId="77777777" w:rsidR="0019071D" w:rsidRDefault="0019071D" w:rsidP="0019071D">
      <w:pPr>
        <w:spacing w:after="0" w:line="240" w:lineRule="auto"/>
        <w:jc w:val="both"/>
        <w:rPr>
          <w:rFonts w:ascii="Calibri" w:eastAsia="Times New Roman" w:hAnsi="Calibri" w:cs="Calibri"/>
          <w:lang w:eastAsia="fr-FR"/>
        </w:rPr>
      </w:pPr>
    </w:p>
    <w:p w14:paraId="41B1DD1C" w14:textId="77777777" w:rsidR="0019071D" w:rsidRPr="00D371A8" w:rsidRDefault="0019071D" w:rsidP="0019071D">
      <w:pPr>
        <w:pBdr>
          <w:top w:val="single" w:sz="4" w:space="1" w:color="0070C0"/>
          <w:left w:val="single" w:sz="4" w:space="4" w:color="0070C0"/>
          <w:bottom w:val="single" w:sz="4" w:space="1" w:color="0070C0"/>
          <w:right w:val="single" w:sz="4" w:space="4" w:color="0070C0"/>
        </w:pBdr>
        <w:autoSpaceDE w:val="0"/>
        <w:autoSpaceDN w:val="0"/>
        <w:adjustRightInd w:val="0"/>
        <w:spacing w:after="0" w:line="240" w:lineRule="auto"/>
        <w:jc w:val="both"/>
        <w:rPr>
          <w:rFonts w:ascii="Calibri" w:eastAsia="Times New Roman" w:hAnsi="Calibri" w:cs="Calibri"/>
          <w:b/>
          <w:color w:val="0070C0"/>
          <w:u w:val="single"/>
          <w:lang w:eastAsia="fr-FR"/>
        </w:rPr>
      </w:pPr>
      <w:r>
        <w:rPr>
          <w:rFonts w:ascii="Calibri" w:eastAsia="Times New Roman" w:hAnsi="Calibri" w:cs="Calibri"/>
          <w:b/>
          <w:color w:val="0070C0"/>
          <w:u w:val="single"/>
          <w:lang w:eastAsia="fr-FR"/>
        </w:rPr>
        <w:t xml:space="preserve">LOT 2 - B - </w:t>
      </w:r>
      <w:r w:rsidRPr="00D371A8">
        <w:rPr>
          <w:rFonts w:ascii="Calibri" w:eastAsia="Times New Roman" w:hAnsi="Calibri" w:cs="Calibri"/>
          <w:b/>
          <w:color w:val="0070C0"/>
          <w:u w:val="single"/>
          <w:lang w:eastAsia="fr-FR"/>
        </w:rPr>
        <w:t xml:space="preserve">Transport de résultats médicaux </w:t>
      </w:r>
      <w:r>
        <w:rPr>
          <w:rFonts w:ascii="Calibri" w:eastAsia="Times New Roman" w:hAnsi="Calibri" w:cs="Calibri"/>
          <w:b/>
          <w:color w:val="0070C0"/>
          <w:u w:val="single"/>
          <w:lang w:eastAsia="fr-FR"/>
        </w:rPr>
        <w:t xml:space="preserve">(bilans) </w:t>
      </w:r>
      <w:r w:rsidRPr="00D371A8">
        <w:rPr>
          <w:rFonts w:ascii="Calibri" w:eastAsia="Times New Roman" w:hAnsi="Calibri" w:cs="Calibri"/>
          <w:b/>
          <w:color w:val="0070C0"/>
          <w:u w:val="single"/>
          <w:lang w:eastAsia="fr-FR"/>
        </w:rPr>
        <w:t>et autres documents administratifs confidentiels</w:t>
      </w:r>
      <w:r w:rsidRPr="00D371A8">
        <w:rPr>
          <w:rFonts w:ascii="Calibri" w:eastAsia="Times New Roman" w:hAnsi="Calibri" w:cs="Calibri"/>
          <w:bCs/>
          <w:color w:val="000000"/>
          <w:u w:val="single"/>
          <w:lang w:eastAsia="fr-FR"/>
        </w:rPr>
        <w:t xml:space="preserve"> </w:t>
      </w:r>
      <w:r w:rsidRPr="00D371A8">
        <w:rPr>
          <w:rFonts w:ascii="Calibri" w:eastAsia="Times New Roman" w:hAnsi="Calibri" w:cs="Calibri"/>
          <w:b/>
          <w:color w:val="0070C0"/>
          <w:u w:val="single"/>
          <w:lang w:eastAsia="fr-FR"/>
        </w:rPr>
        <w:t>d</w:t>
      </w:r>
      <w:r>
        <w:rPr>
          <w:rFonts w:ascii="Calibri" w:eastAsia="Times New Roman" w:hAnsi="Calibri" w:cs="Calibri"/>
          <w:b/>
          <w:color w:val="0070C0"/>
          <w:u w:val="single"/>
          <w:lang w:eastAsia="fr-FR"/>
        </w:rPr>
        <w:t>u CES de</w:t>
      </w:r>
      <w:r w:rsidRPr="00D371A8">
        <w:rPr>
          <w:rFonts w:ascii="Calibri" w:eastAsia="Times New Roman" w:hAnsi="Calibri" w:cs="Calibri"/>
          <w:b/>
          <w:color w:val="0070C0"/>
          <w:u w:val="single"/>
          <w:lang w:eastAsia="fr-FR"/>
        </w:rPr>
        <w:t xml:space="preserve"> Saint-Brieuc vers les</w:t>
      </w:r>
      <w:r>
        <w:rPr>
          <w:rFonts w:ascii="Calibri" w:eastAsia="Times New Roman" w:hAnsi="Calibri" w:cs="Calibri"/>
          <w:b/>
          <w:color w:val="0070C0"/>
          <w:u w:val="single"/>
          <w:lang w:eastAsia="fr-FR"/>
        </w:rPr>
        <w:t xml:space="preserve"> autres</w:t>
      </w:r>
      <w:r w:rsidRPr="00D371A8">
        <w:rPr>
          <w:rFonts w:ascii="Calibri" w:eastAsia="Times New Roman" w:hAnsi="Calibri" w:cs="Calibri"/>
          <w:b/>
          <w:color w:val="0070C0"/>
          <w:u w:val="single"/>
          <w:lang w:eastAsia="fr-FR"/>
        </w:rPr>
        <w:t xml:space="preserve"> </w:t>
      </w:r>
      <w:r w:rsidRPr="002800F5">
        <w:rPr>
          <w:rFonts w:ascii="Calibri" w:eastAsia="Times New Roman" w:hAnsi="Calibri" w:cs="Calibri"/>
          <w:b/>
          <w:color w:val="0070C0"/>
          <w:u w:val="single"/>
          <w:lang w:eastAsia="fr-FR"/>
        </w:rPr>
        <w:t xml:space="preserve">sites. </w:t>
      </w:r>
    </w:p>
    <w:p w14:paraId="5F7C4340" w14:textId="77777777" w:rsidR="0019071D" w:rsidRPr="00D371A8" w:rsidRDefault="0019071D" w:rsidP="0019071D">
      <w:pPr>
        <w:autoSpaceDE w:val="0"/>
        <w:autoSpaceDN w:val="0"/>
        <w:adjustRightInd w:val="0"/>
        <w:spacing w:after="0" w:line="240" w:lineRule="auto"/>
        <w:jc w:val="both"/>
        <w:rPr>
          <w:rFonts w:ascii="Calibri" w:eastAsia="Times New Roman" w:hAnsi="Calibri" w:cs="Calibri"/>
          <w:bCs/>
          <w:color w:val="000000"/>
          <w:lang w:eastAsia="fr-FR"/>
        </w:rPr>
      </w:pPr>
    </w:p>
    <w:p w14:paraId="3D2CE46A" w14:textId="454C434D" w:rsidR="0019071D" w:rsidRPr="00D371A8" w:rsidRDefault="0019071D" w:rsidP="0019071D">
      <w:pPr>
        <w:autoSpaceDE w:val="0"/>
        <w:autoSpaceDN w:val="0"/>
        <w:adjustRightInd w:val="0"/>
        <w:spacing w:after="0" w:line="240" w:lineRule="auto"/>
        <w:jc w:val="both"/>
        <w:rPr>
          <w:rFonts w:ascii="Calibri" w:eastAsia="Times New Roman" w:hAnsi="Calibri" w:cs="Calibri"/>
          <w:bCs/>
          <w:color w:val="000000"/>
          <w:lang w:eastAsia="fr-FR"/>
        </w:rPr>
      </w:pPr>
      <w:r w:rsidRPr="0019071D">
        <w:rPr>
          <w:rFonts w:ascii="Calibri" w:eastAsia="Times New Roman" w:hAnsi="Calibri" w:cs="Calibri"/>
          <w:b/>
          <w:bCs/>
          <w:color w:val="000000"/>
          <w:u w:val="single"/>
          <w:lang w:eastAsia="fr-FR"/>
        </w:rPr>
        <w:t>L</w:t>
      </w:r>
      <w:r w:rsidRPr="0019071D">
        <w:rPr>
          <w:rFonts w:ascii="Calibri" w:eastAsia="Times New Roman" w:hAnsi="Calibri" w:cs="Calibri"/>
          <w:bCs/>
          <w:color w:val="000000"/>
          <w:lang w:eastAsia="fr-FR"/>
        </w:rPr>
        <w:t xml:space="preserve">e prestataire devra enlever des résultats médicaux et autres documents confidentiels </w:t>
      </w:r>
      <w:r w:rsidRPr="0019071D">
        <w:rPr>
          <w:rFonts w:ascii="Calibri" w:eastAsia="Times New Roman" w:hAnsi="Calibri" w:cs="Calibri"/>
          <w:b/>
          <w:bCs/>
          <w:color w:val="000000"/>
          <w:u w:val="single"/>
          <w:lang w:eastAsia="fr-FR"/>
        </w:rPr>
        <w:t xml:space="preserve">au départ du CES de St-Brieuc </w:t>
      </w:r>
      <w:r w:rsidRPr="0019071D">
        <w:rPr>
          <w:rFonts w:ascii="Calibri" w:eastAsia="Times New Roman" w:hAnsi="Calibri" w:cs="Calibri"/>
          <w:b/>
          <w:bCs/>
          <w:color w:val="000000"/>
          <w:lang w:eastAsia="fr-FR"/>
        </w:rPr>
        <w:t xml:space="preserve">pour livraison </w:t>
      </w:r>
      <w:r w:rsidRPr="0000773C">
        <w:rPr>
          <w:rFonts w:ascii="Calibri" w:eastAsia="Times New Roman" w:hAnsi="Calibri" w:cs="Calibri"/>
          <w:b/>
          <w:bCs/>
          <w:color w:val="000000"/>
          <w:lang w:eastAsia="fr-FR"/>
        </w:rPr>
        <w:t xml:space="preserve">sur chacun des sites </w:t>
      </w:r>
      <w:r w:rsidR="002F291F" w:rsidRPr="0000773C">
        <w:rPr>
          <w:rFonts w:ascii="Calibri" w:eastAsia="Times New Roman" w:hAnsi="Calibri" w:cs="Calibri"/>
          <w:b/>
          <w:bCs/>
          <w:color w:val="000000"/>
          <w:lang w:eastAsia="fr-FR"/>
        </w:rPr>
        <w:t xml:space="preserve">du lot </w:t>
      </w:r>
      <w:r w:rsidRPr="0000773C">
        <w:rPr>
          <w:rFonts w:ascii="Calibri" w:eastAsia="Times New Roman" w:hAnsi="Calibri" w:cs="Calibri"/>
          <w:b/>
          <w:bCs/>
          <w:color w:val="000000"/>
          <w:lang w:eastAsia="fr-FR"/>
        </w:rPr>
        <w:t>selon</w:t>
      </w:r>
      <w:r w:rsidRPr="0019071D">
        <w:rPr>
          <w:rFonts w:ascii="Calibri" w:eastAsia="Times New Roman" w:hAnsi="Calibri" w:cs="Calibri"/>
          <w:b/>
          <w:bCs/>
          <w:color w:val="000000"/>
          <w:lang w:eastAsia="fr-FR"/>
        </w:rPr>
        <w:t xml:space="preserve"> les mêmes fréquences que pour le transport de prélèvement.</w:t>
      </w:r>
      <w:r>
        <w:rPr>
          <w:rFonts w:ascii="Calibri" w:eastAsia="Times New Roman" w:hAnsi="Calibri" w:cs="Calibri"/>
          <w:b/>
          <w:bCs/>
          <w:color w:val="000000"/>
          <w:lang w:eastAsia="fr-FR"/>
        </w:rPr>
        <w:t xml:space="preserve"> </w:t>
      </w:r>
    </w:p>
    <w:p w14:paraId="7E437B23" w14:textId="77777777" w:rsidR="0019071D" w:rsidRDefault="0019071D" w:rsidP="0019071D">
      <w:pPr>
        <w:spacing w:after="0" w:line="240" w:lineRule="auto"/>
        <w:jc w:val="both"/>
        <w:rPr>
          <w:rFonts w:ascii="Calibri" w:eastAsia="Times New Roman" w:hAnsi="Calibri" w:cs="Calibri"/>
          <w:lang w:eastAsia="fr-FR"/>
        </w:rPr>
      </w:pPr>
    </w:p>
    <w:p w14:paraId="7DD7FC9A" w14:textId="77777777" w:rsidR="0019071D" w:rsidRDefault="0019071D" w:rsidP="0019071D">
      <w:pPr>
        <w:spacing w:after="0" w:line="240" w:lineRule="auto"/>
        <w:jc w:val="both"/>
        <w:rPr>
          <w:rFonts w:ascii="Calibri" w:eastAsia="Times New Roman" w:hAnsi="Calibri" w:cs="Calibri"/>
          <w:lang w:eastAsia="fr-FR"/>
        </w:rPr>
      </w:pPr>
      <w:r w:rsidRPr="0019071D">
        <w:rPr>
          <w:rFonts w:ascii="Calibri" w:eastAsia="Times New Roman" w:hAnsi="Calibri" w:cs="Calibri"/>
          <w:lang w:eastAsia="fr-FR"/>
        </w:rPr>
        <w:t xml:space="preserve">Le prestataire récupère les résultats médicaux et autres documents l’après-midi lors du dépôt des prélèvements sanguins au CES de Saint-Brieuc ; il en assure la garde et les dépose sur les sites de destination lors de la collecte de prélèvements </w:t>
      </w:r>
      <w:r w:rsidRPr="0019071D">
        <w:rPr>
          <w:rFonts w:ascii="Calibri" w:eastAsia="Times New Roman" w:hAnsi="Calibri" w:cs="Calibri"/>
          <w:u w:val="single"/>
          <w:lang w:eastAsia="fr-FR"/>
        </w:rPr>
        <w:t>suivante</w:t>
      </w:r>
      <w:r w:rsidRPr="0019071D">
        <w:rPr>
          <w:rFonts w:ascii="Calibri" w:eastAsia="Times New Roman" w:hAnsi="Calibri" w:cs="Calibri"/>
          <w:lang w:eastAsia="fr-FR"/>
        </w:rPr>
        <w:t xml:space="preserve">. </w:t>
      </w:r>
    </w:p>
    <w:p w14:paraId="1645CBE7" w14:textId="77777777" w:rsidR="0019071D" w:rsidRDefault="0019071D" w:rsidP="0019071D">
      <w:pPr>
        <w:spacing w:after="0" w:line="240" w:lineRule="auto"/>
        <w:jc w:val="both"/>
        <w:rPr>
          <w:rFonts w:ascii="Calibri" w:eastAsia="Times New Roman" w:hAnsi="Calibri" w:cs="Calibri"/>
          <w:b/>
          <w:highlight w:val="yellow"/>
          <w:u w:val="single"/>
          <w:lang w:eastAsia="fr-FR"/>
        </w:rPr>
      </w:pPr>
    </w:p>
    <w:p w14:paraId="0EAC2AB2" w14:textId="77777777" w:rsidR="0019071D" w:rsidRDefault="00CC178A" w:rsidP="0019071D">
      <w:pPr>
        <w:spacing w:after="0" w:line="240" w:lineRule="auto"/>
        <w:jc w:val="both"/>
        <w:rPr>
          <w:rFonts w:ascii="Calibri" w:eastAsia="Times New Roman" w:hAnsi="Calibri" w:cs="Calibri"/>
          <w:lang w:eastAsia="fr-FR"/>
        </w:rPr>
      </w:pPr>
      <w:r w:rsidRPr="00CC178A">
        <w:rPr>
          <w:rFonts w:ascii="Calibri" w:eastAsia="Times New Roman" w:hAnsi="Calibri" w:cs="Calibri"/>
          <w:b/>
          <w:u w:val="single"/>
          <w:lang w:eastAsia="fr-FR"/>
        </w:rPr>
        <w:t>Variante non obligatoire</w:t>
      </w:r>
      <w:r>
        <w:rPr>
          <w:rFonts w:ascii="Calibri" w:eastAsia="Times New Roman" w:hAnsi="Calibri" w:cs="Calibri"/>
          <w:b/>
          <w:u w:val="single"/>
          <w:lang w:eastAsia="fr-FR"/>
        </w:rPr>
        <w:t xml:space="preserve"> : </w:t>
      </w:r>
      <w:r w:rsidR="0019071D" w:rsidRPr="00CC178A">
        <w:rPr>
          <w:rFonts w:ascii="Calibri" w:eastAsia="Times New Roman" w:hAnsi="Calibri" w:cs="Calibri"/>
          <w:lang w:eastAsia="fr-FR"/>
        </w:rPr>
        <w:t>le prestataire récupère les résultats médicaux le matin à 08h00 au CES de Saint-Brieuc et les dépose</w:t>
      </w:r>
      <w:r w:rsidR="0019071D">
        <w:rPr>
          <w:rFonts w:ascii="Calibri" w:eastAsia="Times New Roman" w:hAnsi="Calibri" w:cs="Calibri"/>
          <w:lang w:eastAsia="fr-FR"/>
        </w:rPr>
        <w:t xml:space="preserve"> à J dans les sites de destination lors de la collecte des prélèvements.</w:t>
      </w:r>
    </w:p>
    <w:p w14:paraId="7DEEB6F7" w14:textId="77777777" w:rsidR="0019071D" w:rsidRDefault="0019071D" w:rsidP="0019071D">
      <w:pPr>
        <w:spacing w:after="0" w:line="240" w:lineRule="auto"/>
        <w:jc w:val="both"/>
        <w:rPr>
          <w:rFonts w:ascii="Calibri" w:eastAsia="Times New Roman" w:hAnsi="Calibri" w:cs="Calibri"/>
          <w:lang w:eastAsia="fr-FR"/>
        </w:rPr>
      </w:pPr>
    </w:p>
    <w:p w14:paraId="49EE2CCC" w14:textId="2571D479" w:rsidR="007C48FA" w:rsidRPr="007C48FA" w:rsidRDefault="007C48FA" w:rsidP="007C48FA">
      <w:pPr>
        <w:pStyle w:val="Paragraphedeliste"/>
        <w:numPr>
          <w:ilvl w:val="0"/>
          <w:numId w:val="9"/>
        </w:numPr>
        <w:jc w:val="both"/>
        <w:rPr>
          <w:rFonts w:ascii="Calibri" w:hAnsi="Calibri" w:cs="Calibri"/>
          <w:b/>
          <w:i/>
        </w:rPr>
      </w:pPr>
      <w:r w:rsidRPr="00526A08">
        <w:rPr>
          <w:rFonts w:ascii="Calibri" w:hAnsi="Calibri" w:cs="Calibri"/>
          <w:b/>
          <w:i/>
        </w:rPr>
        <w:t>Le</w:t>
      </w:r>
      <w:r>
        <w:rPr>
          <w:rFonts w:ascii="Calibri" w:hAnsi="Calibri" w:cs="Calibri"/>
          <w:b/>
          <w:i/>
        </w:rPr>
        <w:t xml:space="preserve"> cas échéant, le</w:t>
      </w:r>
      <w:r w:rsidRPr="00526A08">
        <w:rPr>
          <w:rFonts w:ascii="Calibri" w:hAnsi="Calibri" w:cs="Calibri"/>
          <w:b/>
          <w:i/>
        </w:rPr>
        <w:t xml:space="preserve"> candidat précisera </w:t>
      </w:r>
      <w:r>
        <w:rPr>
          <w:rFonts w:ascii="Calibri" w:hAnsi="Calibri" w:cs="Calibri"/>
          <w:b/>
          <w:i/>
        </w:rPr>
        <w:t xml:space="preserve">sa capacité à répondre à la variante et </w:t>
      </w:r>
      <w:r w:rsidR="006C4BBF">
        <w:rPr>
          <w:rFonts w:ascii="Calibri" w:hAnsi="Calibri" w:cs="Calibri"/>
          <w:b/>
          <w:i/>
        </w:rPr>
        <w:t>la variation de prix induite</w:t>
      </w:r>
      <w:r>
        <w:rPr>
          <w:rFonts w:ascii="Calibri" w:hAnsi="Calibri" w:cs="Calibri"/>
          <w:b/>
          <w:i/>
        </w:rPr>
        <w:t>.</w:t>
      </w:r>
    </w:p>
    <w:p w14:paraId="51396CBE" w14:textId="77777777" w:rsidR="007C48FA" w:rsidRDefault="007C48FA" w:rsidP="007C48FA">
      <w:pPr>
        <w:pStyle w:val="Paragraphedeliste"/>
        <w:ind w:left="720"/>
        <w:jc w:val="both"/>
        <w:rPr>
          <w:rFonts w:ascii="Calibri" w:hAnsi="Calibri" w:cs="Calibri"/>
          <w:b/>
          <w:i/>
        </w:rPr>
      </w:pPr>
    </w:p>
    <w:p w14:paraId="230D9EAD" w14:textId="77777777" w:rsidR="007C48FA" w:rsidRDefault="007C48FA" w:rsidP="007C48FA">
      <w:pPr>
        <w:pStyle w:val="Paragraphedeliste"/>
        <w:numPr>
          <w:ilvl w:val="0"/>
          <w:numId w:val="9"/>
        </w:numPr>
        <w:jc w:val="both"/>
        <w:rPr>
          <w:rFonts w:ascii="Calibri" w:hAnsi="Calibri" w:cs="Calibri"/>
          <w:b/>
          <w:i/>
        </w:rPr>
      </w:pPr>
      <w:r>
        <w:rPr>
          <w:rFonts w:ascii="Calibri" w:hAnsi="Calibri" w:cs="Calibri"/>
          <w:b/>
          <w:i/>
        </w:rPr>
        <w:t>En cas d’enlèvement à 14h00, l</w:t>
      </w:r>
      <w:r w:rsidRPr="00526A08">
        <w:rPr>
          <w:rFonts w:ascii="Calibri" w:hAnsi="Calibri" w:cs="Calibri"/>
          <w:b/>
          <w:i/>
        </w:rPr>
        <w:t xml:space="preserve">e candidat précisera les moyens de garde des </w:t>
      </w:r>
      <w:r>
        <w:rPr>
          <w:rFonts w:ascii="Calibri" w:hAnsi="Calibri" w:cs="Calibri"/>
          <w:b/>
          <w:i/>
        </w:rPr>
        <w:t>éléments</w:t>
      </w:r>
      <w:r w:rsidRPr="00526A08">
        <w:rPr>
          <w:rFonts w:ascii="Calibri" w:hAnsi="Calibri" w:cs="Calibri"/>
          <w:b/>
          <w:i/>
        </w:rPr>
        <w:t xml:space="preserve"> collecté</w:t>
      </w:r>
      <w:r>
        <w:rPr>
          <w:rFonts w:ascii="Calibri" w:hAnsi="Calibri" w:cs="Calibri"/>
          <w:b/>
          <w:i/>
        </w:rPr>
        <w:t>s</w:t>
      </w:r>
      <w:r w:rsidRPr="00526A08">
        <w:rPr>
          <w:rFonts w:ascii="Calibri" w:hAnsi="Calibri" w:cs="Calibri"/>
          <w:b/>
          <w:i/>
        </w:rPr>
        <w:t xml:space="preserve"> dans l’attente de leur dép</w:t>
      </w:r>
      <w:r>
        <w:rPr>
          <w:rFonts w:ascii="Calibri" w:hAnsi="Calibri" w:cs="Calibri"/>
          <w:b/>
          <w:i/>
        </w:rPr>
        <w:t>ôt sur site de destination.</w:t>
      </w:r>
    </w:p>
    <w:p w14:paraId="5C8D0AAB" w14:textId="77777777" w:rsidR="0019071D" w:rsidRPr="00D371A8" w:rsidRDefault="0019071D" w:rsidP="0019071D">
      <w:pPr>
        <w:spacing w:after="0" w:line="240" w:lineRule="auto"/>
        <w:jc w:val="both"/>
        <w:rPr>
          <w:rFonts w:ascii="Calibri" w:eastAsia="Times New Roman" w:hAnsi="Calibri" w:cs="Calibri"/>
          <w:lang w:eastAsia="fr-FR"/>
        </w:rPr>
      </w:pPr>
    </w:p>
    <w:p w14:paraId="29DF2853" w14:textId="77777777" w:rsidR="0019071D" w:rsidRPr="00D371A8" w:rsidRDefault="0019071D" w:rsidP="0019071D">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t>Le candidat précise les modalités pratiques de mise en œuvre qu’il prévoit pour l’enlèvement et le transport de ces documents confidentiels.</w:t>
      </w:r>
    </w:p>
    <w:p w14:paraId="711AC8B3" w14:textId="77777777" w:rsidR="0019071D" w:rsidRPr="00D371A8" w:rsidRDefault="0019071D" w:rsidP="0019071D">
      <w:pPr>
        <w:spacing w:after="0" w:line="240" w:lineRule="auto"/>
        <w:jc w:val="both"/>
        <w:rPr>
          <w:rFonts w:ascii="Albertus Extra Bold (W1)" w:eastAsia="Times New Roman" w:hAnsi="Albertus Extra Bold (W1)" w:cs="Arial"/>
          <w:lang w:eastAsia="fr-FR"/>
        </w:rPr>
      </w:pPr>
      <w:r w:rsidRPr="00D371A8">
        <w:rPr>
          <w:rFonts w:ascii="Calibri" w:eastAsia="Times New Roman" w:hAnsi="Calibri" w:cs="Calibri"/>
          <w:lang w:eastAsia="fr-FR"/>
        </w:rPr>
        <w:br/>
      </w:r>
      <w:r w:rsidRPr="002800F5">
        <w:rPr>
          <w:rFonts w:ascii="Calibri" w:eastAsia="Times New Roman" w:hAnsi="Calibri" w:cs="Calibri"/>
          <w:b/>
          <w:u w:val="single"/>
          <w:lang w:eastAsia="fr-FR"/>
        </w:rPr>
        <w:t>Volume transporté</w:t>
      </w:r>
      <w:r w:rsidRPr="00D371A8">
        <w:rPr>
          <w:rFonts w:ascii="Calibri" w:eastAsia="Times New Roman" w:hAnsi="Calibri" w:cs="Calibri"/>
          <w:lang w:eastAsia="fr-FR"/>
        </w:rPr>
        <w:t xml:space="preserve"> : </w:t>
      </w:r>
    </w:p>
    <w:p w14:paraId="2B925EFC" w14:textId="77777777" w:rsidR="00570170" w:rsidRDefault="00570170" w:rsidP="0019071D">
      <w:pPr>
        <w:spacing w:after="0" w:line="240" w:lineRule="auto"/>
        <w:ind w:right="23"/>
        <w:jc w:val="both"/>
        <w:rPr>
          <w:rFonts w:ascii="Calibri" w:eastAsia="Times New Roman" w:hAnsi="Calibri" w:cs="Calibri"/>
          <w:strike/>
          <w:lang w:eastAsia="fr-FR"/>
        </w:rPr>
      </w:pPr>
    </w:p>
    <w:tbl>
      <w:tblPr>
        <w:tblW w:w="7518"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6"/>
        <w:gridCol w:w="4252"/>
      </w:tblGrid>
      <w:tr w:rsidR="0019071D" w:rsidRPr="0019071D" w14:paraId="771B7316" w14:textId="77777777" w:rsidTr="0019071D">
        <w:trPr>
          <w:trHeight w:val="397"/>
        </w:trPr>
        <w:tc>
          <w:tcPr>
            <w:tcW w:w="3266" w:type="dxa"/>
            <w:shd w:val="clear" w:color="auto" w:fill="auto"/>
            <w:vAlign w:val="center"/>
          </w:tcPr>
          <w:p w14:paraId="2952A903" w14:textId="77777777" w:rsidR="0019071D" w:rsidRPr="0019071D" w:rsidRDefault="0019071D" w:rsidP="0019071D">
            <w:pPr>
              <w:spacing w:after="0" w:line="240" w:lineRule="auto"/>
              <w:rPr>
                <w:rFonts w:ascii="Calibri" w:eastAsia="Times New Roman" w:hAnsi="Calibri" w:cs="Calibri"/>
                <w:lang w:eastAsia="fr-FR"/>
              </w:rPr>
            </w:pPr>
            <w:r w:rsidRPr="0019071D">
              <w:rPr>
                <w:rFonts w:ascii="Calibri" w:eastAsia="Times New Roman" w:hAnsi="Calibri" w:cs="Calibri"/>
                <w:lang w:eastAsia="fr-FR"/>
              </w:rPr>
              <w:t>Vers  CES de Saint Malo</w:t>
            </w:r>
          </w:p>
        </w:tc>
        <w:tc>
          <w:tcPr>
            <w:tcW w:w="4252" w:type="dxa"/>
            <w:shd w:val="clear" w:color="auto" w:fill="auto"/>
            <w:vAlign w:val="center"/>
          </w:tcPr>
          <w:p w14:paraId="632AAC28" w14:textId="77777777" w:rsidR="0019071D" w:rsidRPr="0019071D" w:rsidRDefault="0019071D" w:rsidP="0019071D">
            <w:pPr>
              <w:spacing w:after="0" w:line="240" w:lineRule="auto"/>
              <w:jc w:val="both"/>
              <w:rPr>
                <w:rFonts w:ascii="Calibri" w:eastAsia="Times New Roman" w:hAnsi="Calibri" w:cs="Calibri"/>
                <w:lang w:eastAsia="fr-FR"/>
              </w:rPr>
            </w:pPr>
            <w:r w:rsidRPr="0019071D">
              <w:rPr>
                <w:rFonts w:ascii="Calibri" w:eastAsia="Times New Roman" w:hAnsi="Calibri" w:cs="Calibri"/>
                <w:lang w:eastAsia="fr-FR"/>
              </w:rPr>
              <w:t>une pochette par dépôt</w:t>
            </w:r>
          </w:p>
        </w:tc>
      </w:tr>
      <w:tr w:rsidR="0019071D" w:rsidRPr="00610589" w14:paraId="4A258CAA" w14:textId="77777777" w:rsidTr="0019071D">
        <w:trPr>
          <w:trHeight w:val="397"/>
        </w:trPr>
        <w:tc>
          <w:tcPr>
            <w:tcW w:w="3266" w:type="dxa"/>
            <w:shd w:val="clear" w:color="auto" w:fill="auto"/>
            <w:vAlign w:val="center"/>
          </w:tcPr>
          <w:p w14:paraId="731B1D28" w14:textId="77777777" w:rsidR="0019071D" w:rsidRPr="0019071D" w:rsidRDefault="0019071D" w:rsidP="0019071D">
            <w:pPr>
              <w:spacing w:after="0" w:line="240" w:lineRule="auto"/>
              <w:rPr>
                <w:rFonts w:ascii="Calibri" w:eastAsia="Times New Roman" w:hAnsi="Calibri" w:cs="Calibri"/>
                <w:lang w:eastAsia="fr-FR"/>
              </w:rPr>
            </w:pPr>
            <w:r w:rsidRPr="0019071D">
              <w:rPr>
                <w:rFonts w:ascii="Calibri" w:eastAsia="Times New Roman" w:hAnsi="Calibri" w:cs="Calibri"/>
                <w:lang w:eastAsia="fr-FR"/>
              </w:rPr>
              <w:t>Vers  CES de Rennes</w:t>
            </w:r>
          </w:p>
        </w:tc>
        <w:tc>
          <w:tcPr>
            <w:tcW w:w="4252" w:type="dxa"/>
            <w:shd w:val="clear" w:color="auto" w:fill="auto"/>
            <w:vAlign w:val="center"/>
          </w:tcPr>
          <w:p w14:paraId="723A85A2" w14:textId="77777777" w:rsidR="0019071D" w:rsidRPr="0019071D" w:rsidRDefault="0019071D" w:rsidP="0019071D">
            <w:pPr>
              <w:spacing w:after="0" w:line="240" w:lineRule="auto"/>
              <w:jc w:val="both"/>
              <w:rPr>
                <w:rFonts w:ascii="Calibri" w:eastAsia="Times New Roman" w:hAnsi="Calibri" w:cs="Calibri"/>
                <w:lang w:eastAsia="fr-FR"/>
              </w:rPr>
            </w:pPr>
            <w:r w:rsidRPr="0019071D">
              <w:rPr>
                <w:rFonts w:ascii="Calibri" w:eastAsia="Times New Roman" w:hAnsi="Calibri" w:cs="Calibri"/>
                <w:lang w:eastAsia="fr-FR"/>
              </w:rPr>
              <w:t>une pochette par dépôt</w:t>
            </w:r>
          </w:p>
        </w:tc>
      </w:tr>
    </w:tbl>
    <w:p w14:paraId="1D92367E" w14:textId="77777777" w:rsidR="00B0493A" w:rsidRDefault="00B0493A" w:rsidP="00B0493A">
      <w:pPr>
        <w:autoSpaceDE w:val="0"/>
        <w:autoSpaceDN w:val="0"/>
        <w:adjustRightInd w:val="0"/>
        <w:spacing w:after="0" w:line="240" w:lineRule="auto"/>
        <w:jc w:val="both"/>
        <w:rPr>
          <w:rFonts w:ascii="Calibri" w:eastAsia="Times New Roman" w:hAnsi="Calibri" w:cs="Calibri"/>
          <w:bCs/>
          <w:color w:val="000000"/>
          <w:lang w:eastAsia="fr-FR"/>
        </w:rPr>
      </w:pPr>
    </w:p>
    <w:p w14:paraId="0D41465C" w14:textId="77777777" w:rsidR="00151F34" w:rsidRDefault="00151F34" w:rsidP="00B0493A">
      <w:pPr>
        <w:autoSpaceDE w:val="0"/>
        <w:autoSpaceDN w:val="0"/>
        <w:adjustRightInd w:val="0"/>
        <w:spacing w:after="0" w:line="240" w:lineRule="auto"/>
        <w:jc w:val="both"/>
        <w:rPr>
          <w:rFonts w:ascii="Calibri" w:eastAsia="Times New Roman" w:hAnsi="Calibri" w:cs="Calibri"/>
          <w:bCs/>
          <w:color w:val="000000"/>
          <w:lang w:eastAsia="fr-FR"/>
        </w:rPr>
      </w:pPr>
    </w:p>
    <w:p w14:paraId="1C34EEF2" w14:textId="6B852484" w:rsidR="00151F34" w:rsidRPr="00CD13E8" w:rsidRDefault="00151F34" w:rsidP="00151F34">
      <w:pPr>
        <w:pStyle w:val="Titre2"/>
        <w:keepNext w:val="0"/>
        <w:keepLines w:val="0"/>
        <w:widowControl w:val="0"/>
        <w:pBdr>
          <w:top w:val="single" w:sz="4" w:space="1" w:color="0070C0"/>
          <w:left w:val="single" w:sz="4" w:space="4" w:color="0070C0"/>
          <w:bottom w:val="single" w:sz="4" w:space="1" w:color="0070C0"/>
          <w:right w:val="single" w:sz="4" w:space="4" w:color="0070C0"/>
        </w:pBdr>
        <w:autoSpaceDE w:val="0"/>
        <w:autoSpaceDN w:val="0"/>
        <w:adjustRightInd w:val="0"/>
        <w:spacing w:before="240" w:after="60" w:line="240" w:lineRule="auto"/>
        <w:rPr>
          <w:rStyle w:val="Accentuationintense"/>
          <w:rFonts w:asciiTheme="minorHAnsi" w:eastAsia="Times New Roman" w:hAnsiTheme="minorHAnsi" w:cstheme="minorHAnsi"/>
          <w:bCs w:val="0"/>
          <w:sz w:val="22"/>
          <w:szCs w:val="22"/>
          <w:u w:val="single"/>
          <w:lang w:eastAsia="fr-FR"/>
        </w:rPr>
      </w:pPr>
      <w:bookmarkStart w:id="14" w:name="_Toc238740084"/>
      <w:r w:rsidRPr="00B26016">
        <w:rPr>
          <w:rFonts w:ascii="Calibri" w:eastAsia="Times New Roman" w:hAnsi="Calibri" w:cs="Calibri"/>
          <w:color w:val="0070C0"/>
          <w:sz w:val="22"/>
          <w:szCs w:val="22"/>
          <w:u w:val="single"/>
          <w:lang w:eastAsia="fr-FR"/>
        </w:rPr>
        <w:t xml:space="preserve">LOT 2 - C - Transport de matériels divers </w:t>
      </w:r>
      <w:r w:rsidR="00E00B9F">
        <w:rPr>
          <w:rFonts w:ascii="Calibri" w:eastAsia="Times New Roman" w:hAnsi="Calibri" w:cs="Calibri"/>
          <w:color w:val="0070C0"/>
          <w:sz w:val="22"/>
          <w:szCs w:val="22"/>
          <w:u w:val="single"/>
          <w:lang w:eastAsia="fr-FR"/>
        </w:rPr>
        <w:t xml:space="preserve">/ consommables </w:t>
      </w:r>
      <w:r w:rsidR="00916810" w:rsidRPr="00B26016">
        <w:rPr>
          <w:rFonts w:ascii="Calibri" w:eastAsia="Times New Roman" w:hAnsi="Calibri" w:cs="Calibri"/>
          <w:color w:val="0070C0"/>
          <w:sz w:val="22"/>
          <w:szCs w:val="22"/>
          <w:u w:val="single"/>
          <w:lang w:eastAsia="fr-FR"/>
        </w:rPr>
        <w:t xml:space="preserve">de </w:t>
      </w:r>
      <w:r w:rsidR="00B06D4E" w:rsidRPr="00B26016">
        <w:rPr>
          <w:rFonts w:ascii="Calibri" w:eastAsia="Times New Roman" w:hAnsi="Calibri" w:cs="Calibri"/>
          <w:color w:val="0070C0"/>
          <w:sz w:val="22"/>
          <w:szCs w:val="22"/>
          <w:u w:val="single"/>
          <w:lang w:eastAsia="fr-FR"/>
        </w:rPr>
        <w:t xml:space="preserve">Laboratoire </w:t>
      </w:r>
      <w:r w:rsidRPr="00B26016">
        <w:rPr>
          <w:rFonts w:ascii="Calibri" w:eastAsia="Times New Roman" w:hAnsi="Calibri" w:cs="Calibri"/>
          <w:color w:val="0070C0"/>
          <w:sz w:val="22"/>
          <w:szCs w:val="22"/>
          <w:u w:val="single"/>
          <w:lang w:eastAsia="fr-FR"/>
        </w:rPr>
        <w:t>depuis le CES de Saint-Brieuc vers les autres sites</w:t>
      </w:r>
      <w:bookmarkEnd w:id="14"/>
      <w:r w:rsidRPr="00B26016">
        <w:rPr>
          <w:rFonts w:ascii="Calibri" w:eastAsia="Times New Roman" w:hAnsi="Calibri" w:cs="Calibri"/>
          <w:color w:val="0070C0"/>
          <w:sz w:val="22"/>
          <w:szCs w:val="22"/>
          <w:u w:val="single"/>
          <w:lang w:eastAsia="fr-FR"/>
        </w:rPr>
        <w:t> </w:t>
      </w:r>
    </w:p>
    <w:p w14:paraId="35BF843E" w14:textId="77777777" w:rsidR="00151F34" w:rsidRPr="00D371A8" w:rsidRDefault="00151F34" w:rsidP="00B0493A">
      <w:pPr>
        <w:autoSpaceDE w:val="0"/>
        <w:autoSpaceDN w:val="0"/>
        <w:adjustRightInd w:val="0"/>
        <w:spacing w:after="0" w:line="240" w:lineRule="auto"/>
        <w:jc w:val="both"/>
        <w:rPr>
          <w:rFonts w:ascii="Calibri" w:eastAsia="Times New Roman" w:hAnsi="Calibri" w:cs="Calibri"/>
          <w:bCs/>
          <w:color w:val="000000"/>
          <w:lang w:eastAsia="fr-FR"/>
        </w:rPr>
      </w:pPr>
    </w:p>
    <w:p w14:paraId="0F411F8F" w14:textId="61F1D339" w:rsidR="00B07AF8" w:rsidRDefault="00B07AF8" w:rsidP="00B07AF8">
      <w:pPr>
        <w:autoSpaceDE w:val="0"/>
        <w:autoSpaceDN w:val="0"/>
        <w:adjustRightInd w:val="0"/>
        <w:spacing w:after="0" w:line="240" w:lineRule="auto"/>
        <w:jc w:val="both"/>
        <w:rPr>
          <w:rFonts w:ascii="Calibri" w:eastAsia="Times New Roman" w:hAnsi="Calibri" w:cs="Calibri"/>
          <w:b/>
          <w:bCs/>
          <w:color w:val="000000"/>
          <w:lang w:eastAsia="fr-FR"/>
        </w:rPr>
      </w:pPr>
      <w:r w:rsidRPr="00D371A8">
        <w:rPr>
          <w:rFonts w:ascii="Calibri" w:eastAsia="Times New Roman" w:hAnsi="Calibri" w:cs="Calibri"/>
          <w:bCs/>
          <w:color w:val="000000"/>
          <w:lang w:eastAsia="fr-FR"/>
        </w:rPr>
        <w:t xml:space="preserve">Le prestataire devra enlever divers matériels </w:t>
      </w:r>
      <w:r w:rsidRPr="00D371A8">
        <w:rPr>
          <w:rFonts w:ascii="Calibri" w:eastAsia="Times New Roman" w:hAnsi="Calibri" w:cs="Calibri"/>
          <w:b/>
          <w:bCs/>
          <w:color w:val="000000"/>
          <w:lang w:eastAsia="fr-FR"/>
        </w:rPr>
        <w:t xml:space="preserve">au départ de St-Brieuc </w:t>
      </w:r>
      <w:r w:rsidRPr="0000773C">
        <w:rPr>
          <w:rFonts w:ascii="Calibri" w:eastAsia="Times New Roman" w:hAnsi="Calibri" w:cs="Calibri"/>
          <w:b/>
          <w:bCs/>
          <w:color w:val="000000"/>
          <w:lang w:eastAsia="fr-FR"/>
        </w:rPr>
        <w:t>pour livraison sur chacun des sites</w:t>
      </w:r>
      <w:r w:rsidR="002F291F" w:rsidRPr="0000773C">
        <w:rPr>
          <w:rFonts w:ascii="Calibri" w:eastAsia="Times New Roman" w:hAnsi="Calibri" w:cs="Calibri"/>
          <w:b/>
          <w:bCs/>
          <w:color w:val="000000"/>
          <w:lang w:eastAsia="fr-FR"/>
        </w:rPr>
        <w:t xml:space="preserve"> du lot</w:t>
      </w:r>
      <w:r w:rsidRPr="0000773C">
        <w:rPr>
          <w:rFonts w:ascii="Calibri" w:eastAsia="Times New Roman" w:hAnsi="Calibri" w:cs="Calibri"/>
          <w:b/>
          <w:bCs/>
          <w:color w:val="000000"/>
          <w:lang w:eastAsia="fr-FR"/>
        </w:rPr>
        <w:t>.</w:t>
      </w:r>
    </w:p>
    <w:p w14:paraId="50646D0B" w14:textId="77777777" w:rsidR="00B07AF8" w:rsidRPr="00D371A8" w:rsidRDefault="00B07AF8" w:rsidP="00B07AF8">
      <w:pPr>
        <w:autoSpaceDE w:val="0"/>
        <w:autoSpaceDN w:val="0"/>
        <w:adjustRightInd w:val="0"/>
        <w:spacing w:after="0" w:line="240" w:lineRule="auto"/>
        <w:jc w:val="both"/>
        <w:rPr>
          <w:rFonts w:ascii="Calibri" w:eastAsia="Times New Roman" w:hAnsi="Calibri" w:cs="Calibri"/>
          <w:bCs/>
          <w:color w:val="000000"/>
          <w:lang w:eastAsia="fr-FR"/>
        </w:rPr>
      </w:pPr>
    </w:p>
    <w:p w14:paraId="37B80C66" w14:textId="77777777" w:rsidR="00B07AF8" w:rsidRPr="00D371A8" w:rsidRDefault="00B07AF8" w:rsidP="00B07AF8">
      <w:pPr>
        <w:autoSpaceDE w:val="0"/>
        <w:autoSpaceDN w:val="0"/>
        <w:adjustRightInd w:val="0"/>
        <w:spacing w:after="0" w:line="240" w:lineRule="auto"/>
        <w:jc w:val="both"/>
        <w:rPr>
          <w:rFonts w:ascii="Calibri" w:eastAsia="Times New Roman" w:hAnsi="Calibri" w:cs="Calibri"/>
          <w:b/>
          <w:bCs/>
          <w:color w:val="000000"/>
          <w:lang w:eastAsia="fr-FR"/>
        </w:rPr>
      </w:pPr>
      <w:r w:rsidRPr="00B26016">
        <w:rPr>
          <w:rFonts w:ascii="Calibri" w:eastAsia="Times New Roman" w:hAnsi="Calibri" w:cs="Calibri"/>
          <w:bCs/>
          <w:color w:val="000000"/>
          <w:lang w:eastAsia="fr-FR"/>
        </w:rPr>
        <w:lastRenderedPageBreak/>
        <w:t xml:space="preserve">Les enlèvements au départ de St-Brieuc, matériels </w:t>
      </w:r>
      <w:r w:rsidR="00B06D4E" w:rsidRPr="00B26016">
        <w:rPr>
          <w:rFonts w:ascii="Calibri" w:eastAsia="Times New Roman" w:hAnsi="Calibri" w:cs="Calibri"/>
          <w:bCs/>
          <w:color w:val="000000"/>
          <w:lang w:eastAsia="fr-FR"/>
        </w:rPr>
        <w:t xml:space="preserve">divers de laboratoire </w:t>
      </w:r>
      <w:r w:rsidRPr="00B26016">
        <w:rPr>
          <w:rFonts w:ascii="Calibri" w:eastAsia="Times New Roman" w:hAnsi="Calibri" w:cs="Calibri"/>
          <w:bCs/>
          <w:color w:val="000000"/>
          <w:lang w:eastAsia="fr-FR"/>
        </w:rPr>
        <w:t xml:space="preserve">auront lieu </w:t>
      </w:r>
      <w:r w:rsidRPr="00B26016">
        <w:rPr>
          <w:rFonts w:ascii="Calibri" w:eastAsia="Times New Roman" w:hAnsi="Calibri" w:cs="Calibri"/>
          <w:b/>
          <w:bCs/>
          <w:color w:val="000000"/>
          <w:lang w:eastAsia="fr-FR"/>
        </w:rPr>
        <w:t>au moins</w:t>
      </w:r>
      <w:r w:rsidRPr="00B26016">
        <w:rPr>
          <w:rFonts w:ascii="Calibri" w:eastAsia="Times New Roman" w:hAnsi="Calibri" w:cs="Calibri"/>
          <w:bCs/>
          <w:color w:val="000000"/>
          <w:lang w:eastAsia="fr-FR"/>
        </w:rPr>
        <w:t xml:space="preserve"> </w:t>
      </w:r>
      <w:r w:rsidRPr="00B26016">
        <w:rPr>
          <w:rFonts w:ascii="Calibri" w:eastAsia="Times New Roman" w:hAnsi="Calibri" w:cs="Calibri"/>
          <w:b/>
          <w:bCs/>
          <w:color w:val="000000"/>
          <w:lang w:eastAsia="fr-FR"/>
        </w:rPr>
        <w:t xml:space="preserve">1 fois par </w:t>
      </w:r>
      <w:r w:rsidR="00916810" w:rsidRPr="00B26016">
        <w:rPr>
          <w:rFonts w:ascii="Calibri" w:eastAsia="Times New Roman" w:hAnsi="Calibri" w:cs="Calibri"/>
          <w:b/>
          <w:bCs/>
          <w:color w:val="000000"/>
          <w:lang w:eastAsia="fr-FR"/>
        </w:rPr>
        <w:t>mois</w:t>
      </w:r>
      <w:r w:rsidRPr="00B26016">
        <w:rPr>
          <w:rFonts w:ascii="Calibri" w:eastAsia="Times New Roman" w:hAnsi="Calibri" w:cs="Calibri"/>
          <w:b/>
          <w:bCs/>
          <w:color w:val="000000"/>
          <w:lang w:eastAsia="fr-FR"/>
        </w:rPr>
        <w:t>.</w:t>
      </w:r>
    </w:p>
    <w:p w14:paraId="2AC070E2" w14:textId="77777777" w:rsidR="00B07AF8" w:rsidRPr="00D371A8" w:rsidRDefault="00B07AF8" w:rsidP="00B07AF8">
      <w:pPr>
        <w:autoSpaceDE w:val="0"/>
        <w:autoSpaceDN w:val="0"/>
        <w:adjustRightInd w:val="0"/>
        <w:spacing w:after="0" w:line="240" w:lineRule="auto"/>
        <w:jc w:val="both"/>
        <w:rPr>
          <w:rFonts w:ascii="Calibri" w:eastAsia="Times New Roman" w:hAnsi="Calibri" w:cs="Calibri"/>
          <w:bCs/>
          <w:color w:val="000000"/>
          <w:lang w:eastAsia="fr-FR"/>
        </w:rPr>
      </w:pPr>
    </w:p>
    <w:p w14:paraId="33B7610C" w14:textId="77777777" w:rsidR="007C48FA" w:rsidRDefault="007C48FA" w:rsidP="007C48FA">
      <w:pPr>
        <w:autoSpaceDE w:val="0"/>
        <w:autoSpaceDN w:val="0"/>
        <w:adjustRightInd w:val="0"/>
        <w:spacing w:after="0" w:line="240" w:lineRule="auto"/>
        <w:jc w:val="both"/>
        <w:rPr>
          <w:rFonts w:ascii="Calibri" w:eastAsia="Times New Roman" w:hAnsi="Calibri" w:cs="Calibri"/>
          <w:bCs/>
          <w:color w:val="000000"/>
          <w:lang w:eastAsia="fr-FR"/>
        </w:rPr>
      </w:pPr>
      <w:r w:rsidRPr="00D371A8">
        <w:rPr>
          <w:rFonts w:ascii="Calibri" w:eastAsia="Times New Roman" w:hAnsi="Calibri" w:cs="Calibri"/>
          <w:bCs/>
          <w:color w:val="000000"/>
          <w:lang w:eastAsia="fr-FR"/>
        </w:rPr>
        <w:t>L’enlèvement au départ de St-Brieuc pourra être effectué à l’occasion du dépôt des prélèvements sanguins</w:t>
      </w:r>
      <w:r>
        <w:rPr>
          <w:rFonts w:ascii="Calibri" w:eastAsia="Times New Roman" w:hAnsi="Calibri" w:cs="Calibri"/>
          <w:bCs/>
          <w:color w:val="000000"/>
          <w:lang w:eastAsia="fr-FR"/>
        </w:rPr>
        <w:t xml:space="preserve"> à 14h00</w:t>
      </w:r>
      <w:r w:rsidRPr="00D371A8">
        <w:rPr>
          <w:rFonts w:ascii="Calibri" w:eastAsia="Times New Roman" w:hAnsi="Calibri" w:cs="Calibri"/>
          <w:bCs/>
          <w:color w:val="000000"/>
          <w:lang w:eastAsia="fr-FR"/>
        </w:rPr>
        <w:t xml:space="preserve">. </w:t>
      </w:r>
    </w:p>
    <w:p w14:paraId="1D12E620" w14:textId="77777777" w:rsidR="007C48FA" w:rsidRDefault="007C48FA" w:rsidP="007C48FA">
      <w:pPr>
        <w:autoSpaceDE w:val="0"/>
        <w:autoSpaceDN w:val="0"/>
        <w:adjustRightInd w:val="0"/>
        <w:spacing w:after="0" w:line="240" w:lineRule="auto"/>
        <w:jc w:val="both"/>
        <w:rPr>
          <w:rFonts w:ascii="Calibri" w:eastAsia="Times New Roman" w:hAnsi="Calibri" w:cs="Calibri"/>
          <w:bCs/>
          <w:color w:val="000000"/>
          <w:lang w:eastAsia="fr-FR"/>
        </w:rPr>
      </w:pPr>
    </w:p>
    <w:p w14:paraId="79130827" w14:textId="77777777" w:rsidR="007C48FA" w:rsidRDefault="007C48FA" w:rsidP="007C48FA">
      <w:pPr>
        <w:spacing w:after="0" w:line="240" w:lineRule="auto"/>
        <w:jc w:val="both"/>
        <w:rPr>
          <w:rFonts w:ascii="Calibri" w:eastAsia="Times New Roman" w:hAnsi="Calibri" w:cs="Calibri"/>
          <w:lang w:eastAsia="fr-FR"/>
        </w:rPr>
      </w:pPr>
      <w:r w:rsidRPr="00CC178A">
        <w:rPr>
          <w:rFonts w:ascii="Calibri" w:eastAsia="Times New Roman" w:hAnsi="Calibri" w:cs="Calibri"/>
          <w:b/>
          <w:u w:val="single"/>
          <w:lang w:eastAsia="fr-FR"/>
        </w:rPr>
        <w:t>Variante non obligatoire :</w:t>
      </w:r>
      <w:r w:rsidRPr="00CC178A">
        <w:rPr>
          <w:rFonts w:ascii="Calibri" w:eastAsia="Times New Roman" w:hAnsi="Calibri" w:cs="Calibri"/>
          <w:lang w:eastAsia="fr-FR"/>
        </w:rPr>
        <w:t xml:space="preserve"> le prestataire récupère les </w:t>
      </w:r>
      <w:r>
        <w:rPr>
          <w:rFonts w:ascii="Calibri" w:eastAsia="Times New Roman" w:hAnsi="Calibri" w:cs="Calibri"/>
          <w:lang w:eastAsia="fr-FR"/>
        </w:rPr>
        <w:t>éléments</w:t>
      </w:r>
      <w:r w:rsidRPr="00CC178A">
        <w:rPr>
          <w:rFonts w:ascii="Calibri" w:eastAsia="Times New Roman" w:hAnsi="Calibri" w:cs="Calibri"/>
          <w:lang w:eastAsia="fr-FR"/>
        </w:rPr>
        <w:t xml:space="preserve"> le matin </w:t>
      </w:r>
      <w:r w:rsidR="00751DB6">
        <w:rPr>
          <w:rFonts w:ascii="Calibri" w:eastAsia="Times New Roman" w:hAnsi="Calibri" w:cs="Calibri"/>
          <w:lang w:eastAsia="fr-FR"/>
        </w:rPr>
        <w:t>après</w:t>
      </w:r>
      <w:r w:rsidRPr="00CC178A">
        <w:rPr>
          <w:rFonts w:ascii="Calibri" w:eastAsia="Times New Roman" w:hAnsi="Calibri" w:cs="Calibri"/>
          <w:lang w:eastAsia="fr-FR"/>
        </w:rPr>
        <w:t xml:space="preserve"> 08h00 au CES de</w:t>
      </w:r>
      <w:r>
        <w:rPr>
          <w:rFonts w:ascii="Calibri" w:eastAsia="Times New Roman" w:hAnsi="Calibri" w:cs="Calibri"/>
          <w:lang w:eastAsia="fr-FR"/>
        </w:rPr>
        <w:t xml:space="preserve"> Saint-Brieuc et les dépose à J dans les sites de destination lors de la collecte des prélèvements.</w:t>
      </w:r>
    </w:p>
    <w:p w14:paraId="6A2CB8A7" w14:textId="77777777" w:rsidR="00B07AF8" w:rsidRPr="00D371A8" w:rsidRDefault="00B07AF8" w:rsidP="00B07AF8">
      <w:pPr>
        <w:autoSpaceDE w:val="0"/>
        <w:autoSpaceDN w:val="0"/>
        <w:adjustRightInd w:val="0"/>
        <w:spacing w:after="0" w:line="240" w:lineRule="auto"/>
        <w:jc w:val="both"/>
        <w:rPr>
          <w:rFonts w:ascii="Calibri" w:eastAsia="Times New Roman" w:hAnsi="Calibri" w:cs="Calibri"/>
          <w:bCs/>
          <w:color w:val="000000"/>
          <w:lang w:eastAsia="fr-FR"/>
        </w:rPr>
      </w:pPr>
    </w:p>
    <w:p w14:paraId="50B4BB81" w14:textId="77777777" w:rsidR="00B07AF8" w:rsidRDefault="00B07AF8" w:rsidP="00B07AF8">
      <w:pPr>
        <w:autoSpaceDE w:val="0"/>
        <w:autoSpaceDN w:val="0"/>
        <w:adjustRightInd w:val="0"/>
        <w:spacing w:after="0" w:line="240" w:lineRule="auto"/>
        <w:jc w:val="both"/>
        <w:rPr>
          <w:rFonts w:ascii="Calibri" w:eastAsia="Times New Roman" w:hAnsi="Calibri" w:cs="Calibri"/>
          <w:bCs/>
          <w:color w:val="000000"/>
          <w:lang w:eastAsia="fr-FR"/>
        </w:rPr>
      </w:pPr>
      <w:r w:rsidRPr="00D371A8">
        <w:rPr>
          <w:rFonts w:ascii="Calibri" w:eastAsia="Times New Roman" w:hAnsi="Calibri" w:cs="Calibri"/>
          <w:bCs/>
          <w:color w:val="000000"/>
          <w:lang w:eastAsia="fr-FR"/>
        </w:rPr>
        <w:t>Le candidat fournit les précisions relatives aux modalités d’enlèvement et de transport qu’il entend mettre en œuvre.</w:t>
      </w:r>
    </w:p>
    <w:p w14:paraId="408A1FBA" w14:textId="77777777" w:rsidR="00B07AF8" w:rsidRDefault="00B07AF8" w:rsidP="00B07AF8">
      <w:pPr>
        <w:autoSpaceDE w:val="0"/>
        <w:autoSpaceDN w:val="0"/>
        <w:adjustRightInd w:val="0"/>
        <w:spacing w:after="0" w:line="240" w:lineRule="auto"/>
        <w:jc w:val="both"/>
        <w:rPr>
          <w:rFonts w:ascii="Calibri" w:eastAsia="Times New Roman" w:hAnsi="Calibri" w:cs="Calibri"/>
          <w:bCs/>
          <w:color w:val="000000"/>
          <w:lang w:eastAsia="fr-FR"/>
        </w:rPr>
      </w:pPr>
    </w:p>
    <w:p w14:paraId="48ECEE40" w14:textId="3CF4B2B9" w:rsidR="007C48FA" w:rsidRDefault="007C48FA" w:rsidP="00AB42B8">
      <w:pPr>
        <w:pStyle w:val="Paragraphedeliste"/>
        <w:numPr>
          <w:ilvl w:val="0"/>
          <w:numId w:val="9"/>
        </w:numPr>
        <w:jc w:val="both"/>
        <w:rPr>
          <w:rFonts w:ascii="Calibri" w:hAnsi="Calibri" w:cs="Calibri"/>
          <w:b/>
          <w:i/>
        </w:rPr>
      </w:pPr>
      <w:r w:rsidRPr="006C4BBF">
        <w:rPr>
          <w:rFonts w:ascii="Calibri" w:hAnsi="Calibri" w:cs="Calibri"/>
          <w:b/>
          <w:i/>
        </w:rPr>
        <w:t>Le cas échéant, le candidat précisera sa capacité à répondre à la variante et</w:t>
      </w:r>
      <w:r w:rsidR="006C4BBF">
        <w:rPr>
          <w:rFonts w:ascii="Calibri" w:hAnsi="Calibri" w:cs="Calibri"/>
          <w:b/>
          <w:i/>
        </w:rPr>
        <w:t xml:space="preserve"> la variation de prix induite.</w:t>
      </w:r>
    </w:p>
    <w:p w14:paraId="58317F80" w14:textId="77777777" w:rsidR="006C4BBF" w:rsidRPr="006C4BBF" w:rsidRDefault="006C4BBF" w:rsidP="006C4BBF">
      <w:pPr>
        <w:pStyle w:val="Paragraphedeliste"/>
        <w:ind w:left="720"/>
        <w:jc w:val="both"/>
        <w:rPr>
          <w:rFonts w:ascii="Calibri" w:hAnsi="Calibri" w:cs="Calibri"/>
          <w:b/>
          <w:i/>
        </w:rPr>
      </w:pPr>
    </w:p>
    <w:p w14:paraId="447CE597" w14:textId="77777777" w:rsidR="007C48FA" w:rsidRDefault="007C48FA" w:rsidP="007C48FA">
      <w:pPr>
        <w:pStyle w:val="Paragraphedeliste"/>
        <w:numPr>
          <w:ilvl w:val="0"/>
          <w:numId w:val="9"/>
        </w:numPr>
        <w:jc w:val="both"/>
        <w:rPr>
          <w:rFonts w:ascii="Calibri" w:hAnsi="Calibri" w:cs="Calibri"/>
          <w:b/>
          <w:i/>
        </w:rPr>
      </w:pPr>
      <w:r>
        <w:rPr>
          <w:rFonts w:ascii="Calibri" w:hAnsi="Calibri" w:cs="Calibri"/>
          <w:b/>
          <w:i/>
        </w:rPr>
        <w:t>En cas d’enlèvement à 14h00, l</w:t>
      </w:r>
      <w:r w:rsidRPr="00526A08">
        <w:rPr>
          <w:rFonts w:ascii="Calibri" w:hAnsi="Calibri" w:cs="Calibri"/>
          <w:b/>
          <w:i/>
        </w:rPr>
        <w:t xml:space="preserve">e candidat précisera les moyens de garde des </w:t>
      </w:r>
      <w:r>
        <w:rPr>
          <w:rFonts w:ascii="Calibri" w:hAnsi="Calibri" w:cs="Calibri"/>
          <w:b/>
          <w:i/>
        </w:rPr>
        <w:t>éléments</w:t>
      </w:r>
      <w:r w:rsidRPr="00526A08">
        <w:rPr>
          <w:rFonts w:ascii="Calibri" w:hAnsi="Calibri" w:cs="Calibri"/>
          <w:b/>
          <w:i/>
        </w:rPr>
        <w:t xml:space="preserve"> collecté</w:t>
      </w:r>
      <w:r>
        <w:rPr>
          <w:rFonts w:ascii="Calibri" w:hAnsi="Calibri" w:cs="Calibri"/>
          <w:b/>
          <w:i/>
        </w:rPr>
        <w:t>s</w:t>
      </w:r>
      <w:r w:rsidRPr="00526A08">
        <w:rPr>
          <w:rFonts w:ascii="Calibri" w:hAnsi="Calibri" w:cs="Calibri"/>
          <w:b/>
          <w:i/>
        </w:rPr>
        <w:t xml:space="preserve"> dans l’attente de leur dép</w:t>
      </w:r>
      <w:r>
        <w:rPr>
          <w:rFonts w:ascii="Calibri" w:hAnsi="Calibri" w:cs="Calibri"/>
          <w:b/>
          <w:i/>
        </w:rPr>
        <w:t>ôt sur site de destination.</w:t>
      </w:r>
    </w:p>
    <w:p w14:paraId="0680B19E" w14:textId="77777777" w:rsidR="00B0493A" w:rsidRPr="00D371A8" w:rsidRDefault="00B0493A" w:rsidP="00B0493A">
      <w:pPr>
        <w:autoSpaceDE w:val="0"/>
        <w:autoSpaceDN w:val="0"/>
        <w:adjustRightInd w:val="0"/>
        <w:spacing w:after="0" w:line="240" w:lineRule="auto"/>
        <w:jc w:val="both"/>
        <w:rPr>
          <w:rFonts w:ascii="Calibri" w:eastAsia="Times New Roman" w:hAnsi="Calibri" w:cs="Calibri"/>
          <w:bCs/>
          <w:color w:val="000000"/>
          <w:lang w:eastAsia="fr-FR"/>
        </w:rPr>
      </w:pPr>
    </w:p>
    <w:p w14:paraId="122AB31F" w14:textId="77777777" w:rsidR="00B0493A" w:rsidRPr="002800F5" w:rsidRDefault="00B0493A" w:rsidP="00B0493A">
      <w:pPr>
        <w:autoSpaceDE w:val="0"/>
        <w:autoSpaceDN w:val="0"/>
        <w:adjustRightInd w:val="0"/>
        <w:spacing w:after="0" w:line="240" w:lineRule="auto"/>
        <w:jc w:val="both"/>
        <w:rPr>
          <w:rFonts w:ascii="Calibri" w:eastAsia="Times New Roman" w:hAnsi="Calibri" w:cs="Calibri"/>
          <w:b/>
          <w:bCs/>
          <w:color w:val="000000"/>
          <w:u w:val="single"/>
          <w:lang w:eastAsia="fr-FR"/>
        </w:rPr>
      </w:pPr>
      <w:r w:rsidRPr="002800F5">
        <w:rPr>
          <w:rFonts w:ascii="Calibri" w:eastAsia="Times New Roman" w:hAnsi="Calibri" w:cs="Calibri"/>
          <w:b/>
          <w:bCs/>
          <w:color w:val="000000"/>
          <w:u w:val="single"/>
          <w:lang w:eastAsia="fr-FR"/>
        </w:rPr>
        <w:t xml:space="preserve">Volumes transportés : </w:t>
      </w:r>
    </w:p>
    <w:p w14:paraId="0B2672FF" w14:textId="77777777" w:rsidR="002800F5" w:rsidRDefault="002800F5" w:rsidP="00B0493A">
      <w:pPr>
        <w:autoSpaceDE w:val="0"/>
        <w:autoSpaceDN w:val="0"/>
        <w:adjustRightInd w:val="0"/>
        <w:spacing w:after="0" w:line="240" w:lineRule="auto"/>
        <w:jc w:val="both"/>
        <w:rPr>
          <w:rFonts w:ascii="Calibri" w:eastAsia="Times New Roman" w:hAnsi="Calibri" w:cs="Calibri"/>
          <w:bCs/>
          <w:color w:val="000000"/>
          <w:lang w:eastAsia="fr-FR"/>
        </w:rPr>
      </w:pPr>
    </w:p>
    <w:tbl>
      <w:tblPr>
        <w:tblW w:w="7518"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6"/>
        <w:gridCol w:w="4252"/>
      </w:tblGrid>
      <w:tr w:rsidR="002800F5" w:rsidRPr="00A47155" w14:paraId="1D1C4668" w14:textId="77777777" w:rsidTr="00CD13E8">
        <w:trPr>
          <w:trHeight w:val="397"/>
        </w:trPr>
        <w:tc>
          <w:tcPr>
            <w:tcW w:w="3266" w:type="dxa"/>
            <w:shd w:val="clear" w:color="auto" w:fill="auto"/>
            <w:vAlign w:val="center"/>
          </w:tcPr>
          <w:p w14:paraId="5D166618" w14:textId="77777777" w:rsidR="002800F5" w:rsidRDefault="002800F5" w:rsidP="0019071D">
            <w:pPr>
              <w:spacing w:after="0" w:line="240" w:lineRule="auto"/>
              <w:rPr>
                <w:rFonts w:ascii="Calibri" w:eastAsia="Times New Roman" w:hAnsi="Calibri" w:cs="Calibri"/>
                <w:lang w:eastAsia="fr-FR"/>
              </w:rPr>
            </w:pPr>
            <w:r>
              <w:rPr>
                <w:rFonts w:ascii="Calibri" w:eastAsia="Times New Roman" w:hAnsi="Calibri" w:cs="Calibri"/>
                <w:lang w:eastAsia="fr-FR"/>
              </w:rPr>
              <w:t>Vers  CES de Saint Malo</w:t>
            </w:r>
          </w:p>
        </w:tc>
        <w:tc>
          <w:tcPr>
            <w:tcW w:w="4252" w:type="dxa"/>
            <w:shd w:val="clear" w:color="auto" w:fill="auto"/>
            <w:vAlign w:val="center"/>
          </w:tcPr>
          <w:p w14:paraId="3F578F2B" w14:textId="77777777" w:rsidR="002800F5" w:rsidRPr="00A47155" w:rsidRDefault="002800F5" w:rsidP="0019071D">
            <w:pP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&lt; 0.5 </w:t>
            </w:r>
            <w:r w:rsidRPr="002800F5">
              <w:rPr>
                <w:rFonts w:ascii="Calibri" w:eastAsia="Times New Roman" w:hAnsi="Calibri" w:cs="Calibri"/>
                <w:bCs/>
                <w:color w:val="000000"/>
                <w:lang w:eastAsia="fr-FR"/>
              </w:rPr>
              <w:t xml:space="preserve">m³ </w:t>
            </w:r>
            <w:r>
              <w:rPr>
                <w:rFonts w:ascii="Calibri" w:eastAsia="Times New Roman" w:hAnsi="Calibri" w:cs="Calibri"/>
                <w:bCs/>
                <w:color w:val="000000"/>
                <w:lang w:eastAsia="fr-FR"/>
              </w:rPr>
              <w:t>par envoi</w:t>
            </w:r>
            <w:r>
              <w:rPr>
                <w:rFonts w:ascii="Calibri" w:eastAsia="Times New Roman" w:hAnsi="Calibri" w:cs="Calibri"/>
                <w:lang w:eastAsia="fr-FR"/>
              </w:rPr>
              <w:t xml:space="preserve"> </w:t>
            </w:r>
          </w:p>
        </w:tc>
      </w:tr>
      <w:tr w:rsidR="002800F5" w:rsidRPr="00610589" w14:paraId="5961D966" w14:textId="77777777" w:rsidTr="00CD13E8">
        <w:trPr>
          <w:trHeight w:val="397"/>
        </w:trPr>
        <w:tc>
          <w:tcPr>
            <w:tcW w:w="3266" w:type="dxa"/>
            <w:shd w:val="clear" w:color="auto" w:fill="auto"/>
            <w:vAlign w:val="center"/>
          </w:tcPr>
          <w:p w14:paraId="60C5B8D4" w14:textId="77777777" w:rsidR="002800F5" w:rsidRPr="00022B30" w:rsidRDefault="002800F5" w:rsidP="0019071D">
            <w:pPr>
              <w:spacing w:after="0" w:line="240" w:lineRule="auto"/>
              <w:rPr>
                <w:rFonts w:ascii="Calibri" w:eastAsia="Times New Roman" w:hAnsi="Calibri" w:cs="Calibri"/>
                <w:lang w:eastAsia="fr-FR"/>
              </w:rPr>
            </w:pPr>
            <w:r>
              <w:rPr>
                <w:rFonts w:ascii="Calibri" w:eastAsia="Times New Roman" w:hAnsi="Calibri" w:cs="Calibri"/>
                <w:lang w:eastAsia="fr-FR"/>
              </w:rPr>
              <w:t>Vers  CES de Rennes</w:t>
            </w:r>
          </w:p>
        </w:tc>
        <w:tc>
          <w:tcPr>
            <w:tcW w:w="4252" w:type="dxa"/>
            <w:shd w:val="clear" w:color="auto" w:fill="auto"/>
            <w:vAlign w:val="center"/>
          </w:tcPr>
          <w:p w14:paraId="1C508DEF" w14:textId="77777777" w:rsidR="002800F5" w:rsidRPr="00A47155" w:rsidRDefault="002800F5" w:rsidP="0019071D">
            <w:pP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&lt; 0.5 </w:t>
            </w:r>
            <w:r w:rsidRPr="002800F5">
              <w:rPr>
                <w:rFonts w:ascii="Calibri" w:eastAsia="Times New Roman" w:hAnsi="Calibri" w:cs="Calibri"/>
                <w:bCs/>
                <w:color w:val="000000"/>
                <w:lang w:eastAsia="fr-FR"/>
              </w:rPr>
              <w:t xml:space="preserve">m³ </w:t>
            </w:r>
            <w:r>
              <w:rPr>
                <w:rFonts w:ascii="Calibri" w:eastAsia="Times New Roman" w:hAnsi="Calibri" w:cs="Calibri"/>
                <w:bCs/>
                <w:color w:val="000000"/>
                <w:lang w:eastAsia="fr-FR"/>
              </w:rPr>
              <w:t>par envoi</w:t>
            </w:r>
            <w:r>
              <w:rPr>
                <w:rFonts w:ascii="Calibri" w:eastAsia="Times New Roman" w:hAnsi="Calibri" w:cs="Calibri"/>
                <w:lang w:eastAsia="fr-FR"/>
              </w:rPr>
              <w:t xml:space="preserve"> </w:t>
            </w:r>
          </w:p>
        </w:tc>
      </w:tr>
    </w:tbl>
    <w:p w14:paraId="19DDF426" w14:textId="77777777" w:rsidR="002800F5" w:rsidRDefault="002800F5" w:rsidP="00B0493A">
      <w:pPr>
        <w:autoSpaceDE w:val="0"/>
        <w:autoSpaceDN w:val="0"/>
        <w:adjustRightInd w:val="0"/>
        <w:spacing w:after="0" w:line="240" w:lineRule="auto"/>
        <w:jc w:val="both"/>
        <w:rPr>
          <w:rFonts w:ascii="Calibri" w:eastAsia="Times New Roman" w:hAnsi="Calibri" w:cs="Calibri"/>
          <w:bCs/>
          <w:color w:val="000000"/>
          <w:lang w:eastAsia="fr-FR"/>
        </w:rPr>
      </w:pPr>
    </w:p>
    <w:p w14:paraId="683A9224" w14:textId="77777777" w:rsidR="004D12D4" w:rsidRPr="0070051F" w:rsidRDefault="004D12D4" w:rsidP="0070051F">
      <w:pPr>
        <w:spacing w:line="240" w:lineRule="exact"/>
        <w:ind w:right="-1"/>
        <w:jc w:val="both"/>
        <w:rPr>
          <w:rFonts w:ascii="Calibri" w:eastAsia="Times New Roman" w:hAnsi="Calibri" w:cs="Calibri"/>
          <w:lang w:eastAsia="fr-FR"/>
        </w:rPr>
      </w:pPr>
    </w:p>
    <w:p w14:paraId="2A055103" w14:textId="77777777" w:rsidR="00C32445" w:rsidRPr="000F7B8A" w:rsidRDefault="00B0493A" w:rsidP="00570170">
      <w:pPr>
        <w:pStyle w:val="Titre1"/>
        <w:numPr>
          <w:ilvl w:val="0"/>
          <w:numId w:val="8"/>
        </w:numPr>
        <w:rPr>
          <w:rFonts w:ascii="Calibri" w:hAnsi="Calibri" w:cs="Calibri"/>
          <w:b w:val="0"/>
          <w:bCs w:val="0"/>
        </w:rPr>
      </w:pPr>
      <w:bookmarkStart w:id="15" w:name="_Toc99030014"/>
      <w:bookmarkStart w:id="16" w:name="_Toc238740085"/>
      <w:r>
        <w:rPr>
          <w:rFonts w:ascii="Calibri" w:hAnsi="Calibri" w:cs="Calibri"/>
          <w:b w:val="0"/>
          <w:bCs w:val="0"/>
        </w:rPr>
        <w:t>MODALITES D’EXECUTION DES PRESTATIONS</w:t>
      </w:r>
      <w:bookmarkEnd w:id="15"/>
      <w:bookmarkEnd w:id="16"/>
    </w:p>
    <w:p w14:paraId="2901A314" w14:textId="77777777" w:rsidR="00610589" w:rsidRDefault="00610589" w:rsidP="00674B91">
      <w:pPr>
        <w:autoSpaceDE w:val="0"/>
        <w:autoSpaceDN w:val="0"/>
        <w:adjustRightInd w:val="0"/>
        <w:spacing w:after="0" w:line="240" w:lineRule="auto"/>
        <w:jc w:val="both"/>
        <w:rPr>
          <w:rFonts w:ascii="Calibri" w:eastAsia="Times New Roman" w:hAnsi="Calibri" w:cs="Calibri"/>
          <w:lang w:eastAsia="fr-FR"/>
        </w:rPr>
      </w:pPr>
    </w:p>
    <w:p w14:paraId="3ED9F894" w14:textId="77777777" w:rsidR="00610589" w:rsidRPr="00B10F01" w:rsidRDefault="00610589" w:rsidP="00674B91">
      <w:pPr>
        <w:autoSpaceDE w:val="0"/>
        <w:autoSpaceDN w:val="0"/>
        <w:adjustRightInd w:val="0"/>
        <w:spacing w:after="0" w:line="240" w:lineRule="auto"/>
        <w:jc w:val="both"/>
        <w:rPr>
          <w:rFonts w:ascii="Calibri" w:eastAsia="Times New Roman" w:hAnsi="Calibri" w:cs="Calibri"/>
          <w:lang w:eastAsia="fr-FR"/>
        </w:rPr>
      </w:pPr>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D9D9D9"/>
        <w:tblLook w:val="04A0" w:firstRow="1" w:lastRow="0" w:firstColumn="1" w:lastColumn="0" w:noHBand="0" w:noVBand="1"/>
      </w:tblPr>
      <w:tblGrid>
        <w:gridCol w:w="2660"/>
      </w:tblGrid>
      <w:tr w:rsidR="00674B91" w:rsidRPr="00E670B7" w14:paraId="75B63F67" w14:textId="77777777" w:rsidTr="00CC3245">
        <w:tc>
          <w:tcPr>
            <w:tcW w:w="2660" w:type="dxa"/>
            <w:shd w:val="clear" w:color="auto" w:fill="D9D9D9"/>
          </w:tcPr>
          <w:p w14:paraId="4B221617" w14:textId="77777777" w:rsidR="00674B91" w:rsidRPr="00E670B7" w:rsidRDefault="00674B91" w:rsidP="00E670B7">
            <w:pPr>
              <w:pStyle w:val="Titre2"/>
              <w:keepNext w:val="0"/>
              <w:keepLines w:val="0"/>
              <w:widowControl w:val="0"/>
              <w:numPr>
                <w:ilvl w:val="1"/>
                <w:numId w:val="8"/>
              </w:numPr>
              <w:autoSpaceDE w:val="0"/>
              <w:autoSpaceDN w:val="0"/>
              <w:adjustRightInd w:val="0"/>
              <w:spacing w:before="0" w:line="240" w:lineRule="auto"/>
              <w:rPr>
                <w:rStyle w:val="Accentuationintense"/>
                <w:rFonts w:asciiTheme="minorHAnsi" w:hAnsiTheme="minorHAnsi" w:cstheme="minorHAnsi"/>
                <w:szCs w:val="22"/>
              </w:rPr>
            </w:pPr>
            <w:bookmarkStart w:id="17" w:name="_Toc99030015"/>
            <w:bookmarkStart w:id="18" w:name="_Toc238740086"/>
            <w:r w:rsidRPr="00E670B7">
              <w:rPr>
                <w:rStyle w:val="Accentuationintense"/>
                <w:rFonts w:asciiTheme="minorHAnsi" w:hAnsiTheme="minorHAnsi" w:cstheme="minorHAnsi"/>
                <w:szCs w:val="22"/>
              </w:rPr>
              <w:t>MOYENS</w:t>
            </w:r>
            <w:bookmarkEnd w:id="17"/>
            <w:bookmarkEnd w:id="18"/>
            <w:r w:rsidRPr="00E670B7">
              <w:rPr>
                <w:rStyle w:val="Accentuationintense"/>
                <w:rFonts w:asciiTheme="minorHAnsi" w:hAnsiTheme="minorHAnsi" w:cstheme="minorHAnsi"/>
                <w:szCs w:val="22"/>
              </w:rPr>
              <w:t xml:space="preserve"> </w:t>
            </w:r>
          </w:p>
        </w:tc>
      </w:tr>
    </w:tbl>
    <w:p w14:paraId="6BAB4475" w14:textId="77777777" w:rsidR="00674B91" w:rsidRDefault="00674B91" w:rsidP="00674B91">
      <w:pPr>
        <w:spacing w:after="0" w:line="240" w:lineRule="auto"/>
        <w:jc w:val="both"/>
        <w:rPr>
          <w:rFonts w:ascii="Calibri" w:eastAsia="Times New Roman" w:hAnsi="Calibri" w:cs="Calibri"/>
          <w:b/>
          <w:bCs/>
          <w:color w:val="0070C0"/>
          <w:u w:val="single"/>
          <w:lang w:eastAsia="fr-FR"/>
        </w:rPr>
      </w:pPr>
    </w:p>
    <w:p w14:paraId="246E2807" w14:textId="77777777" w:rsidR="00674B91" w:rsidRDefault="00674B91" w:rsidP="00674B91">
      <w:pPr>
        <w:spacing w:after="0" w:line="240" w:lineRule="auto"/>
        <w:jc w:val="both"/>
        <w:rPr>
          <w:rFonts w:ascii="Calibri" w:eastAsia="Times New Roman" w:hAnsi="Calibri" w:cs="Calibri"/>
          <w:b/>
          <w:bCs/>
          <w:color w:val="0070C0"/>
          <w:u w:val="single"/>
          <w:lang w:eastAsia="fr-FR"/>
        </w:rPr>
      </w:pPr>
      <w:r>
        <w:rPr>
          <w:rFonts w:ascii="Calibri" w:eastAsia="Times New Roman" w:hAnsi="Calibri" w:cs="Calibri"/>
          <w:b/>
          <w:bCs/>
          <w:color w:val="0070C0"/>
          <w:u w:val="single"/>
          <w:lang w:eastAsia="fr-FR"/>
        </w:rPr>
        <w:t>Échantillon biologiques</w:t>
      </w:r>
    </w:p>
    <w:p w14:paraId="31026132" w14:textId="77777777" w:rsidR="00674B91" w:rsidRPr="00D371A8" w:rsidRDefault="00674B91" w:rsidP="00674B91">
      <w:pPr>
        <w:spacing w:after="0" w:line="240" w:lineRule="auto"/>
        <w:jc w:val="both"/>
        <w:rPr>
          <w:rFonts w:ascii="Calibri" w:eastAsia="Times New Roman" w:hAnsi="Calibri" w:cs="Calibri"/>
          <w:b/>
          <w:bCs/>
          <w:color w:val="0070C0"/>
          <w:u w:val="single"/>
          <w:lang w:eastAsia="fr-FR"/>
        </w:rPr>
      </w:pPr>
    </w:p>
    <w:p w14:paraId="43578E09" w14:textId="7B7ED81E" w:rsidR="00674B91" w:rsidRPr="00D371A8" w:rsidRDefault="00674B91" w:rsidP="00674B91">
      <w:pPr>
        <w:spacing w:after="0" w:line="240" w:lineRule="auto"/>
        <w:jc w:val="both"/>
        <w:rPr>
          <w:rFonts w:ascii="Calibri" w:eastAsia="Times New Roman" w:hAnsi="Calibri" w:cs="Calibri"/>
          <w:b/>
          <w:lang w:eastAsia="fr-FR"/>
        </w:rPr>
      </w:pPr>
      <w:r w:rsidRPr="00D371A8">
        <w:rPr>
          <w:rFonts w:ascii="Calibri" w:eastAsia="Times New Roman" w:hAnsi="Calibri" w:cs="Calibri"/>
          <w:b/>
          <w:lang w:eastAsia="fr-FR"/>
        </w:rPr>
        <w:t>Les échantillons seront conditionnés par l’expéditeur (antennes) dans des emballages répondant à la réglementation ADR en vigueur (</w:t>
      </w:r>
      <w:r w:rsidRPr="006109EC">
        <w:rPr>
          <w:rFonts w:ascii="Calibri" w:eastAsia="Times New Roman" w:hAnsi="Calibri" w:cs="Calibri"/>
          <w:b/>
          <w:u w:val="single"/>
          <w:lang w:eastAsia="fr-FR"/>
        </w:rPr>
        <w:t>emballage P650</w:t>
      </w:r>
      <w:r w:rsidR="006109EC" w:rsidRPr="006109EC">
        <w:rPr>
          <w:rFonts w:ascii="Calibri" w:eastAsia="Times New Roman" w:hAnsi="Calibri" w:cs="Calibri"/>
          <w:b/>
          <w:u w:val="single"/>
          <w:lang w:eastAsia="fr-FR"/>
        </w:rPr>
        <w:t xml:space="preserve"> fournis par l’expéditeur</w:t>
      </w:r>
      <w:r w:rsidRPr="00D371A8">
        <w:rPr>
          <w:rFonts w:ascii="Calibri" w:eastAsia="Times New Roman" w:hAnsi="Calibri" w:cs="Calibri"/>
          <w:b/>
          <w:lang w:eastAsia="fr-FR"/>
        </w:rPr>
        <w:t>).</w:t>
      </w:r>
    </w:p>
    <w:p w14:paraId="10F0C511" w14:textId="77777777" w:rsidR="00674B91" w:rsidRPr="00D371A8" w:rsidRDefault="00674B91" w:rsidP="00674B91">
      <w:pPr>
        <w:spacing w:after="0" w:line="240" w:lineRule="auto"/>
        <w:jc w:val="both"/>
        <w:rPr>
          <w:rFonts w:ascii="Calibri" w:eastAsia="Times New Roman" w:hAnsi="Calibri" w:cs="Calibri"/>
          <w:lang w:eastAsia="fr-FR"/>
        </w:rPr>
      </w:pPr>
    </w:p>
    <w:p w14:paraId="7FC4CFD3" w14:textId="77777777" w:rsidR="00674B91" w:rsidRDefault="00674B91" w:rsidP="00674B91">
      <w:pPr>
        <w:spacing w:after="0" w:line="240" w:lineRule="auto"/>
        <w:jc w:val="both"/>
        <w:rPr>
          <w:rFonts w:ascii="Calibri" w:eastAsia="Times New Roman" w:hAnsi="Calibri" w:cs="Calibri"/>
          <w:b/>
          <w:lang w:eastAsia="fr-FR"/>
        </w:rPr>
      </w:pPr>
      <w:r w:rsidRPr="00D371A8">
        <w:rPr>
          <w:rFonts w:ascii="Calibri" w:eastAsia="Times New Roman" w:hAnsi="Calibri" w:cs="Calibri"/>
          <w:lang w:eastAsia="fr-FR"/>
        </w:rPr>
        <w:t xml:space="preserve">Le transporteur acheminera les échantillons emballés en respectant la réglementation ADR pour les matières biologiques </w:t>
      </w:r>
      <w:r w:rsidRPr="00D371A8">
        <w:rPr>
          <w:rFonts w:ascii="Calibri" w:eastAsia="Times New Roman" w:hAnsi="Calibri" w:cs="Calibri"/>
          <w:b/>
          <w:lang w:eastAsia="fr-FR"/>
        </w:rPr>
        <w:t>classe 6.2 catégorie B / ONU 3373.</w:t>
      </w:r>
    </w:p>
    <w:p w14:paraId="3C65C9C3" w14:textId="77777777" w:rsidR="00674B91" w:rsidRPr="00D371A8" w:rsidRDefault="00674B91" w:rsidP="00674B91">
      <w:pPr>
        <w:spacing w:after="0" w:line="240" w:lineRule="auto"/>
        <w:jc w:val="both"/>
        <w:rPr>
          <w:rFonts w:ascii="Calibri" w:eastAsia="Times New Roman" w:hAnsi="Calibri" w:cs="Calibri"/>
          <w:lang w:eastAsia="fr-FR"/>
        </w:rPr>
      </w:pPr>
    </w:p>
    <w:p w14:paraId="6A676A38" w14:textId="2FF4CF0A" w:rsidR="0000773C" w:rsidRPr="006C4BBF" w:rsidRDefault="00674B91" w:rsidP="004877CD">
      <w:pPr>
        <w:spacing w:after="0" w:line="240" w:lineRule="auto"/>
        <w:jc w:val="both"/>
      </w:pPr>
      <w:r w:rsidRPr="006C4BBF">
        <w:rPr>
          <w:rFonts w:ascii="Calibri" w:eastAsia="Times New Roman" w:hAnsi="Calibri" w:cs="Calibri"/>
          <w:lang w:eastAsia="fr-FR"/>
        </w:rPr>
        <w:t>Le véhicule de transport utilisé devra</w:t>
      </w:r>
      <w:r w:rsidR="004877CD" w:rsidRPr="006C4BBF">
        <w:rPr>
          <w:rFonts w:ascii="Calibri" w:eastAsia="Times New Roman" w:hAnsi="Calibri" w:cs="Calibri"/>
          <w:lang w:eastAsia="fr-FR"/>
        </w:rPr>
        <w:t xml:space="preserve"> notamment</w:t>
      </w:r>
      <w:r w:rsidRPr="006C4BBF">
        <w:rPr>
          <w:rFonts w:ascii="Calibri" w:eastAsia="Times New Roman" w:hAnsi="Calibri" w:cs="Calibri"/>
          <w:lang w:eastAsia="fr-FR"/>
        </w:rPr>
        <w:t xml:space="preserve"> être équipé d’une cloison entre le chauffeur et la cellule de stockage</w:t>
      </w:r>
      <w:r w:rsidR="004877CD" w:rsidRPr="006C4BBF">
        <w:rPr>
          <w:rFonts w:ascii="Calibri" w:eastAsia="Times New Roman" w:hAnsi="Calibri" w:cs="Calibri"/>
          <w:lang w:eastAsia="fr-FR"/>
        </w:rPr>
        <w:t> ; l</w:t>
      </w:r>
      <w:r w:rsidR="0000773C" w:rsidRPr="006C4BBF">
        <w:t xml:space="preserve">e compartiment de transport est propre, maintenu en bon état, adapté aux conditions de température requises. Les conditions de transport </w:t>
      </w:r>
      <w:r w:rsidR="00156167" w:rsidRPr="006C4BBF">
        <w:t xml:space="preserve">doivent garantir la sécurité du transport et l'intégrité du colis et </w:t>
      </w:r>
      <w:r w:rsidR="0000773C" w:rsidRPr="006C4BBF">
        <w:t xml:space="preserve">préviennent </w:t>
      </w:r>
      <w:r w:rsidR="00156167" w:rsidRPr="006C4BBF">
        <w:t xml:space="preserve">notamment </w:t>
      </w:r>
      <w:r w:rsidR="0000773C" w:rsidRPr="006C4BBF">
        <w:t>les chocs, renversements, contaminations et accès non autorisés.</w:t>
      </w:r>
    </w:p>
    <w:p w14:paraId="41683481" w14:textId="77777777" w:rsidR="00674B91" w:rsidRPr="00D371A8" w:rsidRDefault="00674B91" w:rsidP="00674B91">
      <w:pPr>
        <w:spacing w:after="0" w:line="240" w:lineRule="auto"/>
        <w:jc w:val="both"/>
        <w:rPr>
          <w:rFonts w:ascii="Calibri" w:eastAsia="Times New Roman" w:hAnsi="Calibri" w:cs="Calibri"/>
          <w:lang w:eastAsia="fr-FR"/>
        </w:rPr>
      </w:pPr>
    </w:p>
    <w:p w14:paraId="55B300DE" w14:textId="77777777" w:rsidR="00674B91" w:rsidRDefault="00674B91" w:rsidP="00674B91">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t>Le prestataire devra disposer d’équipements de protection générale et individuelle conformément à la section 8.1.5 de la règlementation ADR.</w:t>
      </w:r>
      <w:r w:rsidRPr="00EE42B6">
        <w:rPr>
          <w:rFonts w:ascii="Calibri" w:eastAsia="Times New Roman" w:hAnsi="Calibri" w:cs="Calibri"/>
          <w:lang w:eastAsia="fr-FR"/>
        </w:rPr>
        <w:t xml:space="preserve"> </w:t>
      </w:r>
    </w:p>
    <w:p w14:paraId="62A21698" w14:textId="53F2E45E" w:rsidR="0000773C" w:rsidRPr="006C4BBF" w:rsidRDefault="0000773C" w:rsidP="00DD4932">
      <w:pPr>
        <w:jc w:val="both"/>
        <w:rPr>
          <w:bCs/>
        </w:rPr>
      </w:pPr>
      <w:r w:rsidRPr="006C4BBF">
        <w:rPr>
          <w:bCs/>
        </w:rPr>
        <w:t>Lorsque les dispositions ADR applicables l’exigent, les documents, équipements et consignes réglementaires requis sont disponibles dans le véhicule et accessibles à l’équipage.</w:t>
      </w:r>
      <w:r w:rsidR="00D06E54" w:rsidRPr="006C4BBF">
        <w:rPr>
          <w:bCs/>
        </w:rPr>
        <w:t xml:space="preserve"> Ainsi, le titulaire met à disposition les équipements de sécurité, équipements de protection individuelle et équipements de </w:t>
      </w:r>
      <w:r w:rsidR="00D06E54" w:rsidRPr="006C4BBF">
        <w:rPr>
          <w:bCs/>
        </w:rPr>
        <w:lastRenderedPageBreak/>
        <w:t>bord requis par la réglementation ADR applicable, en fonction de la nature et des quantités de marchandises dangereuses transportées.</w:t>
      </w:r>
    </w:p>
    <w:p w14:paraId="4F3533D7" w14:textId="77777777" w:rsidR="00674B91" w:rsidRDefault="00674B91" w:rsidP="00674B91">
      <w:pPr>
        <w:spacing w:after="0" w:line="240" w:lineRule="auto"/>
        <w:jc w:val="both"/>
        <w:rPr>
          <w:rFonts w:ascii="Calibri" w:eastAsia="Times New Roman" w:hAnsi="Calibri" w:cs="Calibri"/>
          <w:lang w:eastAsia="fr-FR"/>
        </w:rPr>
      </w:pPr>
    </w:p>
    <w:p w14:paraId="4712AE39" w14:textId="1DD4638E" w:rsidR="00674B91" w:rsidRDefault="00674B91" w:rsidP="00674B91">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t>Le prestataire fournira les procédures écrites abordant la conduite à tenir en cas de renversement ou de casse de produit biologique hors du laboratoire disponibles dans le véhicule (toute modification de ces dernières fera l'objet d'une communication à la direction du laboratoire).</w:t>
      </w:r>
    </w:p>
    <w:p w14:paraId="32B2A8DC" w14:textId="77777777" w:rsidR="00674B91" w:rsidRPr="00D371A8" w:rsidRDefault="00674B91" w:rsidP="00674B91">
      <w:pPr>
        <w:spacing w:after="0" w:line="240" w:lineRule="auto"/>
        <w:jc w:val="both"/>
        <w:rPr>
          <w:rFonts w:ascii="Calibri" w:eastAsia="Times New Roman" w:hAnsi="Calibri" w:cs="Calibri"/>
          <w:lang w:eastAsia="fr-FR"/>
        </w:rPr>
      </w:pPr>
    </w:p>
    <w:p w14:paraId="21014E83" w14:textId="077C5D82" w:rsidR="006221F5" w:rsidRPr="006109EC" w:rsidRDefault="00674B91" w:rsidP="00151F34">
      <w:pPr>
        <w:numPr>
          <w:ilvl w:val="0"/>
          <w:numId w:val="5"/>
        </w:numPr>
        <w:spacing w:after="0" w:line="240" w:lineRule="auto"/>
        <w:jc w:val="both"/>
        <w:rPr>
          <w:rFonts w:ascii="Calibri" w:eastAsia="Times New Roman" w:hAnsi="Calibri" w:cs="Calibri"/>
          <w:b/>
          <w:i/>
          <w:lang w:eastAsia="fr-FR"/>
        </w:rPr>
      </w:pPr>
      <w:r w:rsidRPr="00D371A8">
        <w:rPr>
          <w:rFonts w:ascii="Calibri" w:eastAsia="Times New Roman" w:hAnsi="Calibri" w:cs="Calibri"/>
          <w:b/>
          <w:i/>
          <w:lang w:eastAsia="fr-FR"/>
        </w:rPr>
        <w:t>La description des moyens matériels dont dispose le candidat pour répondre aux exigences ci-dessus devra être présentée dans son offre.</w:t>
      </w:r>
    </w:p>
    <w:p w14:paraId="0D4F552D" w14:textId="77777777" w:rsidR="00563E16" w:rsidRPr="00563E16" w:rsidRDefault="00563E16" w:rsidP="00563E16">
      <w:pPr>
        <w:pStyle w:val="Paragraphedeliste"/>
        <w:ind w:left="720"/>
        <w:jc w:val="both"/>
        <w:rPr>
          <w:rFonts w:ascii="Calibri" w:hAnsi="Calibri" w:cs="Calibri"/>
          <w:b/>
          <w:i/>
        </w:rPr>
      </w:pPr>
    </w:p>
    <w:p w14:paraId="35C5AD59" w14:textId="77777777" w:rsidR="00A14DB2" w:rsidRPr="00C308FD" w:rsidRDefault="00A14DB2" w:rsidP="00151F34">
      <w:pPr>
        <w:spacing w:after="0" w:line="240" w:lineRule="auto"/>
        <w:jc w:val="both"/>
        <w:rPr>
          <w:rFonts w:ascii="Calibri" w:eastAsia="Times New Roman" w:hAnsi="Calibri" w:cs="Calibri"/>
          <w:b/>
          <w:i/>
          <w:lang w:eastAsia="fr-FR"/>
        </w:rPr>
      </w:pPr>
    </w:p>
    <w:p w14:paraId="11A7C3BF" w14:textId="77777777" w:rsidR="00FB79F2" w:rsidRPr="00974164" w:rsidRDefault="00674B91" w:rsidP="00FB79F2">
      <w:pPr>
        <w:spacing w:after="0" w:line="240" w:lineRule="auto"/>
        <w:jc w:val="both"/>
        <w:rPr>
          <w:rFonts w:ascii="Calibri" w:eastAsia="Times New Roman" w:hAnsi="Calibri" w:cs="Calibri"/>
          <w:b/>
          <w:bCs/>
          <w:color w:val="0070C0"/>
          <w:u w:val="single"/>
          <w:lang w:eastAsia="fr-FR"/>
        </w:rPr>
      </w:pPr>
      <w:r w:rsidRPr="00974164">
        <w:rPr>
          <w:rFonts w:ascii="Calibri" w:eastAsia="Times New Roman" w:hAnsi="Calibri" w:cs="Calibri"/>
          <w:b/>
          <w:bCs/>
          <w:color w:val="0070C0"/>
          <w:u w:val="single"/>
          <w:lang w:eastAsia="fr-FR"/>
        </w:rPr>
        <w:t>Médicament (vaccins)</w:t>
      </w:r>
      <w:r w:rsidR="00151F34" w:rsidRPr="00974164">
        <w:rPr>
          <w:rFonts w:ascii="Calibri" w:eastAsia="Times New Roman" w:hAnsi="Calibri" w:cs="Calibri"/>
          <w:b/>
          <w:bCs/>
          <w:color w:val="0070C0"/>
          <w:u w:val="single"/>
          <w:lang w:eastAsia="fr-FR"/>
        </w:rPr>
        <w:t xml:space="preserve"> – lot 1 uniquement</w:t>
      </w:r>
    </w:p>
    <w:p w14:paraId="6C0D3D6B" w14:textId="77777777" w:rsidR="00674B91" w:rsidRPr="00974164" w:rsidRDefault="00674B91" w:rsidP="00674B91">
      <w:pPr>
        <w:spacing w:after="0" w:line="240" w:lineRule="auto"/>
        <w:jc w:val="both"/>
        <w:rPr>
          <w:rFonts w:ascii="Calibri" w:eastAsia="Times New Roman" w:hAnsi="Calibri" w:cs="Calibri"/>
          <w:lang w:eastAsia="fr-FR"/>
        </w:rPr>
      </w:pPr>
    </w:p>
    <w:p w14:paraId="52FA1334" w14:textId="77777777" w:rsidR="00570170" w:rsidRPr="00974164" w:rsidRDefault="00FB79F2" w:rsidP="005713AD">
      <w:pPr>
        <w:spacing w:after="0" w:line="240" w:lineRule="auto"/>
        <w:jc w:val="both"/>
        <w:rPr>
          <w:rFonts w:ascii="Calibri" w:hAnsi="Calibri" w:cs="Times New Roman"/>
          <w:lang w:eastAsia="fr-FR"/>
        </w:rPr>
      </w:pPr>
      <w:r w:rsidRPr="00974164">
        <w:rPr>
          <w:rFonts w:ascii="Calibri" w:hAnsi="Calibri" w:cs="Times New Roman"/>
          <w:lang w:eastAsia="fr-FR"/>
        </w:rPr>
        <w:t xml:space="preserve">Les médicaments </w:t>
      </w:r>
      <w:r w:rsidRPr="00974164">
        <w:rPr>
          <w:rFonts w:ascii="Calibri" w:hAnsi="Calibri" w:cs="Times New Roman"/>
          <w:b/>
          <w:u w:val="single"/>
          <w:lang w:eastAsia="fr-FR"/>
        </w:rPr>
        <w:t>seront conditionnés par l’expéditeur</w:t>
      </w:r>
      <w:r w:rsidRPr="00974164">
        <w:rPr>
          <w:rFonts w:ascii="Calibri" w:hAnsi="Calibri" w:cs="Times New Roman"/>
          <w:lang w:eastAsia="fr-FR"/>
        </w:rPr>
        <w:t xml:space="preserve">. </w:t>
      </w:r>
    </w:p>
    <w:p w14:paraId="5EBF89EE" w14:textId="77777777" w:rsidR="00570170" w:rsidRDefault="00570170" w:rsidP="005713AD">
      <w:pPr>
        <w:spacing w:after="0" w:line="240" w:lineRule="auto"/>
        <w:jc w:val="both"/>
        <w:rPr>
          <w:rFonts w:ascii="Calibri" w:hAnsi="Calibri" w:cs="Times New Roman"/>
          <w:lang w:eastAsia="fr-FR"/>
        </w:rPr>
      </w:pPr>
    </w:p>
    <w:p w14:paraId="46C9E7B5" w14:textId="53D78515" w:rsidR="0000773C" w:rsidRPr="005713AD" w:rsidRDefault="0000773C" w:rsidP="005713AD">
      <w:pPr>
        <w:jc w:val="both"/>
        <w:rPr>
          <w:b/>
          <w:color w:val="FF0000"/>
        </w:rPr>
      </w:pPr>
      <w:r w:rsidRPr="006109EC">
        <w:rPr>
          <w:bCs/>
        </w:rPr>
        <w:t>De manière générale, le titulaire respecte les conditions de conservation et de transport propres à chaque médicament ou vaccin, conformément aux procédures du donneur d’ordre.</w:t>
      </w:r>
      <w:r w:rsidRPr="00391F7E">
        <w:rPr>
          <w:b/>
        </w:rPr>
        <w:t xml:space="preserve"> </w:t>
      </w:r>
    </w:p>
    <w:p w14:paraId="1265C41E" w14:textId="77777777" w:rsidR="0000773C" w:rsidRPr="00974164" w:rsidRDefault="0000773C" w:rsidP="005713AD">
      <w:pPr>
        <w:spacing w:after="0" w:line="240" w:lineRule="auto"/>
        <w:jc w:val="both"/>
        <w:rPr>
          <w:rFonts w:ascii="Calibri" w:hAnsi="Calibri" w:cs="Times New Roman"/>
          <w:b/>
          <w:u w:val="single"/>
        </w:rPr>
      </w:pPr>
      <w:r w:rsidRPr="00974164">
        <w:rPr>
          <w:rFonts w:ascii="Calibri" w:hAnsi="Calibri" w:cs="Times New Roman"/>
        </w:rPr>
        <w:t xml:space="preserve">Le transporteur devra respecter </w:t>
      </w:r>
      <w:r w:rsidRPr="00974164">
        <w:rPr>
          <w:rFonts w:ascii="Calibri" w:hAnsi="Calibri" w:cs="Times New Roman"/>
          <w:b/>
          <w:u w:val="single"/>
        </w:rPr>
        <w:t>en permanence les spécifications de températures des médicaments transportés de 5°C +/- 3°C.</w:t>
      </w:r>
    </w:p>
    <w:p w14:paraId="3BEE0413" w14:textId="0E196753" w:rsidR="0000773C" w:rsidRPr="00DD4932" w:rsidRDefault="0000773C" w:rsidP="005713AD">
      <w:pPr>
        <w:jc w:val="both"/>
      </w:pPr>
      <w:r w:rsidRPr="00391F7E">
        <w:rPr>
          <w:b/>
        </w:rPr>
        <w:t>Ainsi, pour les produits nécessitant +2 °C à +8 °C, le système doit garantir le maintien de cette plage sans risque de congélation.</w:t>
      </w:r>
      <w:r w:rsidRPr="00391F7E">
        <w:rPr>
          <w:b/>
          <w:strike/>
        </w:rPr>
        <w:t xml:space="preserve"> </w:t>
      </w:r>
    </w:p>
    <w:p w14:paraId="354D6453" w14:textId="77777777" w:rsidR="00FB79F2" w:rsidRPr="00974164" w:rsidRDefault="00FB79F2" w:rsidP="00FB79F2">
      <w:pPr>
        <w:spacing w:after="0" w:line="240" w:lineRule="auto"/>
        <w:jc w:val="both"/>
        <w:rPr>
          <w:rFonts w:ascii="Calibri" w:hAnsi="Calibri" w:cs="Times New Roman"/>
        </w:rPr>
      </w:pPr>
    </w:p>
    <w:p w14:paraId="750E8975" w14:textId="77777777" w:rsidR="00FB79F2" w:rsidRPr="00974164" w:rsidRDefault="00FB79F2" w:rsidP="00FB79F2">
      <w:pPr>
        <w:spacing w:after="0" w:line="240" w:lineRule="auto"/>
        <w:jc w:val="both"/>
        <w:rPr>
          <w:rFonts w:ascii="Calibri" w:hAnsi="Calibri" w:cs="Times New Roman"/>
        </w:rPr>
      </w:pPr>
      <w:r w:rsidRPr="00974164">
        <w:rPr>
          <w:rFonts w:ascii="Calibri" w:hAnsi="Calibri" w:cs="Times New Roman"/>
        </w:rPr>
        <w:t>Il ne doit y avoir aucun risque de souillure et de contamination des médicaments transportés.</w:t>
      </w:r>
    </w:p>
    <w:p w14:paraId="49BC4E61" w14:textId="77777777" w:rsidR="00C308FD" w:rsidRPr="00974164" w:rsidRDefault="00C308FD" w:rsidP="00FB79F2">
      <w:pPr>
        <w:spacing w:after="0" w:line="240" w:lineRule="auto"/>
        <w:jc w:val="both"/>
        <w:rPr>
          <w:rFonts w:ascii="Calibri" w:hAnsi="Calibri" w:cs="Times New Roman"/>
        </w:rPr>
      </w:pPr>
    </w:p>
    <w:p w14:paraId="5817C943" w14:textId="51725828" w:rsidR="00C308FD" w:rsidRPr="006C4BBF" w:rsidRDefault="00C308FD" w:rsidP="00C308FD">
      <w:pPr>
        <w:pStyle w:val="Paragraphedeliste"/>
        <w:numPr>
          <w:ilvl w:val="0"/>
          <w:numId w:val="9"/>
        </w:numPr>
        <w:jc w:val="both"/>
        <w:rPr>
          <w:rFonts w:ascii="Calibri" w:hAnsi="Calibri"/>
          <w:bCs/>
          <w:i/>
        </w:rPr>
      </w:pPr>
      <w:r w:rsidRPr="006C4BBF">
        <w:rPr>
          <w:rFonts w:ascii="Calibri" w:hAnsi="Calibri"/>
          <w:b/>
          <w:i/>
        </w:rPr>
        <w:t>Le candidat précise les moyens matériels mis en œuvre pour assurer ce transport spécifique aux températures indiquées</w:t>
      </w:r>
      <w:r w:rsidR="0000773C" w:rsidRPr="006C4BBF">
        <w:rPr>
          <w:rFonts w:asciiTheme="minorHAnsi" w:hAnsiTheme="minorHAnsi" w:cstheme="minorHAnsi"/>
          <w:b/>
          <w:i/>
        </w:rPr>
        <w:t>, le système de surveillance</w:t>
      </w:r>
      <w:r w:rsidR="006109EC" w:rsidRPr="006C4BBF">
        <w:rPr>
          <w:rFonts w:asciiTheme="minorHAnsi" w:hAnsiTheme="minorHAnsi" w:cstheme="minorHAnsi"/>
          <w:b/>
          <w:i/>
        </w:rPr>
        <w:t xml:space="preserve"> </w:t>
      </w:r>
      <w:r w:rsidR="0000773C" w:rsidRPr="006C4BBF">
        <w:rPr>
          <w:rFonts w:asciiTheme="minorHAnsi" w:hAnsiTheme="minorHAnsi" w:cstheme="minorHAnsi"/>
          <w:b/>
          <w:i/>
        </w:rPr>
        <w:t>et les modalités de gestion des excursions.</w:t>
      </w:r>
    </w:p>
    <w:p w14:paraId="2390EA01" w14:textId="77777777" w:rsidR="00674B91" w:rsidRDefault="00674B91" w:rsidP="00674B91">
      <w:pPr>
        <w:spacing w:after="0" w:line="240" w:lineRule="auto"/>
        <w:jc w:val="both"/>
        <w:rPr>
          <w:rFonts w:ascii="Calibri" w:eastAsia="Times New Roman" w:hAnsi="Calibri" w:cs="Calibri"/>
          <w:lang w:eastAsia="fr-FR"/>
        </w:rPr>
      </w:pPr>
    </w:p>
    <w:p w14:paraId="745BC807" w14:textId="77777777" w:rsidR="001B3086" w:rsidRDefault="001B3086" w:rsidP="00674B91">
      <w:pPr>
        <w:spacing w:after="0" w:line="240" w:lineRule="auto"/>
        <w:jc w:val="both"/>
        <w:rPr>
          <w:rFonts w:ascii="Calibri" w:eastAsia="Times New Roman" w:hAnsi="Calibri" w:cs="Calibri"/>
          <w:b/>
          <w:bCs/>
          <w:color w:val="0070C0"/>
          <w:u w:val="single"/>
          <w:lang w:eastAsia="fr-FR"/>
        </w:rPr>
      </w:pPr>
    </w:p>
    <w:p w14:paraId="096DF9F7" w14:textId="7A0A3337" w:rsidR="00674B91" w:rsidRDefault="00674B91" w:rsidP="00674B91">
      <w:pPr>
        <w:spacing w:after="0" w:line="240" w:lineRule="auto"/>
        <w:jc w:val="both"/>
        <w:rPr>
          <w:rFonts w:ascii="Calibri" w:eastAsia="Times New Roman" w:hAnsi="Calibri" w:cs="Calibri"/>
          <w:lang w:eastAsia="fr-FR"/>
        </w:rPr>
      </w:pPr>
      <w:r>
        <w:rPr>
          <w:rFonts w:ascii="Calibri" w:eastAsia="Times New Roman" w:hAnsi="Calibri" w:cs="Calibri"/>
          <w:b/>
          <w:bCs/>
          <w:color w:val="0070C0"/>
          <w:u w:val="single"/>
          <w:lang w:eastAsia="fr-FR"/>
        </w:rPr>
        <w:t>Consommables et matériels</w:t>
      </w:r>
    </w:p>
    <w:p w14:paraId="5B1B24C9" w14:textId="77777777" w:rsidR="00674B91" w:rsidRPr="00D371A8" w:rsidRDefault="00674B91" w:rsidP="00674B91">
      <w:pPr>
        <w:spacing w:after="0" w:line="240" w:lineRule="auto"/>
        <w:jc w:val="both"/>
        <w:rPr>
          <w:rFonts w:ascii="Calibri" w:eastAsia="Times New Roman" w:hAnsi="Calibri" w:cs="Calibri"/>
          <w:lang w:eastAsia="fr-FR"/>
        </w:rPr>
      </w:pPr>
    </w:p>
    <w:p w14:paraId="3B5F2BBB" w14:textId="77777777" w:rsidR="00674B91" w:rsidRPr="00D371A8" w:rsidRDefault="00674B91" w:rsidP="00674B91">
      <w:pPr>
        <w:spacing w:after="0" w:line="240" w:lineRule="auto"/>
        <w:jc w:val="both"/>
        <w:rPr>
          <w:rFonts w:ascii="Calibri" w:eastAsia="Times New Roman" w:hAnsi="Calibri" w:cs="Calibri"/>
          <w:lang w:eastAsia="fr-FR"/>
        </w:rPr>
      </w:pPr>
      <w:r>
        <w:rPr>
          <w:rFonts w:ascii="Calibri" w:eastAsia="Times New Roman" w:hAnsi="Calibri" w:cs="Calibri"/>
          <w:lang w:eastAsia="fr-FR"/>
        </w:rPr>
        <w:t>Pour</w:t>
      </w:r>
      <w:r w:rsidRPr="00D371A8">
        <w:rPr>
          <w:rFonts w:ascii="Calibri" w:eastAsia="Times New Roman" w:hAnsi="Calibri" w:cs="Calibri"/>
          <w:lang w:eastAsia="fr-FR"/>
        </w:rPr>
        <w:t xml:space="preserve"> le t</w:t>
      </w:r>
      <w:r w:rsidRPr="00D371A8">
        <w:rPr>
          <w:rFonts w:ascii="Calibri" w:eastAsia="Times New Roman" w:hAnsi="Calibri" w:cs="Calibri"/>
          <w:bCs/>
          <w:color w:val="000000"/>
          <w:lang w:eastAsia="fr-FR"/>
        </w:rPr>
        <w:t>ransport de consommables, imprimés et matériels divers et le transport de résultats médicaux et autres documents administratifs confidentiels,</w:t>
      </w:r>
      <w:r w:rsidRPr="00D371A8">
        <w:rPr>
          <w:rFonts w:ascii="Calibri" w:eastAsia="Times New Roman" w:hAnsi="Calibri" w:cs="Calibri"/>
          <w:lang w:eastAsia="fr-FR"/>
        </w:rPr>
        <w:t xml:space="preserve"> les contenants de transport seront également fournis par le client.</w:t>
      </w:r>
    </w:p>
    <w:p w14:paraId="4D1D7050" w14:textId="77777777" w:rsidR="00674B91" w:rsidRPr="00D371A8" w:rsidRDefault="00674B91" w:rsidP="00674B91">
      <w:pPr>
        <w:spacing w:after="0" w:line="240" w:lineRule="auto"/>
        <w:jc w:val="both"/>
        <w:rPr>
          <w:rFonts w:ascii="Calibri" w:eastAsia="Times New Roman" w:hAnsi="Calibri" w:cs="Calibri"/>
          <w:lang w:eastAsia="fr-FR"/>
        </w:rPr>
      </w:pPr>
    </w:p>
    <w:p w14:paraId="7D6A7C8F" w14:textId="77777777" w:rsidR="00674B91" w:rsidRPr="00D371A8" w:rsidRDefault="00674B91" w:rsidP="00674B91">
      <w:pPr>
        <w:spacing w:after="0" w:line="240" w:lineRule="auto"/>
        <w:jc w:val="both"/>
        <w:rPr>
          <w:rFonts w:ascii="Calibri" w:eastAsia="Times New Roman" w:hAnsi="Calibri" w:cs="Calibri"/>
          <w:b/>
          <w:bCs/>
          <w:color w:val="0070C0"/>
          <w:u w:val="single"/>
          <w:lang w:eastAsia="fr-FR"/>
        </w:rPr>
      </w:pPr>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D9D9D9"/>
        <w:tblLook w:val="04A0" w:firstRow="1" w:lastRow="0" w:firstColumn="1" w:lastColumn="0" w:noHBand="0" w:noVBand="1"/>
      </w:tblPr>
      <w:tblGrid>
        <w:gridCol w:w="2660"/>
      </w:tblGrid>
      <w:tr w:rsidR="00674B91" w:rsidRPr="00E670B7" w14:paraId="2B74EE56" w14:textId="77777777" w:rsidTr="00CC3245">
        <w:tc>
          <w:tcPr>
            <w:tcW w:w="2660" w:type="dxa"/>
            <w:shd w:val="clear" w:color="auto" w:fill="D9D9D9"/>
          </w:tcPr>
          <w:p w14:paraId="79396F6F" w14:textId="77777777" w:rsidR="00674B91" w:rsidRPr="00E670B7" w:rsidRDefault="00674B91" w:rsidP="00E670B7">
            <w:pPr>
              <w:pStyle w:val="Titre2"/>
              <w:keepNext w:val="0"/>
              <w:keepLines w:val="0"/>
              <w:widowControl w:val="0"/>
              <w:numPr>
                <w:ilvl w:val="1"/>
                <w:numId w:val="8"/>
              </w:numPr>
              <w:autoSpaceDE w:val="0"/>
              <w:autoSpaceDN w:val="0"/>
              <w:adjustRightInd w:val="0"/>
              <w:spacing w:before="0" w:line="240" w:lineRule="auto"/>
              <w:rPr>
                <w:rStyle w:val="Accentuationintense"/>
                <w:rFonts w:asciiTheme="minorHAnsi" w:hAnsiTheme="minorHAnsi" w:cstheme="minorHAnsi"/>
                <w:szCs w:val="22"/>
              </w:rPr>
            </w:pPr>
            <w:bookmarkStart w:id="19" w:name="_Toc99030016"/>
            <w:bookmarkStart w:id="20" w:name="_Toc238740087"/>
            <w:r w:rsidRPr="00E670B7">
              <w:rPr>
                <w:rStyle w:val="Accentuationintense"/>
                <w:rFonts w:asciiTheme="minorHAnsi" w:hAnsiTheme="minorHAnsi" w:cstheme="minorHAnsi"/>
                <w:szCs w:val="22"/>
              </w:rPr>
              <w:t>PERSONNELS</w:t>
            </w:r>
            <w:bookmarkEnd w:id="19"/>
            <w:bookmarkEnd w:id="20"/>
            <w:r w:rsidRPr="00E670B7">
              <w:rPr>
                <w:rStyle w:val="Accentuationintense"/>
                <w:rFonts w:asciiTheme="minorHAnsi" w:hAnsiTheme="minorHAnsi" w:cstheme="minorHAnsi"/>
                <w:szCs w:val="22"/>
              </w:rPr>
              <w:t xml:space="preserve"> </w:t>
            </w:r>
          </w:p>
        </w:tc>
      </w:tr>
    </w:tbl>
    <w:p w14:paraId="3FE81A35" w14:textId="77777777" w:rsidR="007A49EB" w:rsidRDefault="007A49EB" w:rsidP="00674B91">
      <w:pPr>
        <w:spacing w:after="0" w:line="240" w:lineRule="auto"/>
        <w:jc w:val="both"/>
        <w:rPr>
          <w:rFonts w:ascii="Calibri" w:eastAsia="Times New Roman" w:hAnsi="Calibri" w:cs="Calibri"/>
          <w:b/>
          <w:lang w:eastAsia="fr-FR"/>
        </w:rPr>
      </w:pPr>
    </w:p>
    <w:p w14:paraId="352122B6" w14:textId="4E3865C5" w:rsidR="0011070F" w:rsidRPr="00D371A8" w:rsidRDefault="00674B91" w:rsidP="0011070F">
      <w:pPr>
        <w:pBdr>
          <w:top w:val="single" w:sz="4" w:space="1" w:color="auto"/>
          <w:left w:val="single" w:sz="4" w:space="4" w:color="auto"/>
          <w:bottom w:val="single" w:sz="4" w:space="1" w:color="auto"/>
          <w:right w:val="single" w:sz="4" w:space="4" w:color="auto"/>
        </w:pBdr>
        <w:spacing w:after="0" w:line="240" w:lineRule="auto"/>
        <w:jc w:val="both"/>
        <w:rPr>
          <w:rFonts w:ascii="Calibri" w:eastAsia="Times New Roman" w:hAnsi="Calibri" w:cs="Calibri"/>
          <w:lang w:eastAsia="fr-FR"/>
        </w:rPr>
      </w:pPr>
      <w:r w:rsidRPr="007A49EB">
        <w:rPr>
          <w:rFonts w:ascii="Calibri" w:eastAsia="Times New Roman" w:hAnsi="Calibri" w:cs="Calibri"/>
          <w:b/>
          <w:lang w:eastAsia="fr-FR"/>
        </w:rPr>
        <w:t xml:space="preserve">Les personnels en charge du transport des prélèvements sanguins disposent </w:t>
      </w:r>
      <w:r w:rsidR="007A49EB">
        <w:rPr>
          <w:rFonts w:ascii="Calibri" w:eastAsia="Times New Roman" w:hAnsi="Calibri" w:cs="Calibri"/>
          <w:b/>
          <w:lang w:eastAsia="fr-FR"/>
        </w:rPr>
        <w:t xml:space="preserve">obligatoirement </w:t>
      </w:r>
      <w:r w:rsidRPr="007A49EB">
        <w:rPr>
          <w:rFonts w:ascii="Calibri" w:eastAsia="Times New Roman" w:hAnsi="Calibri" w:cs="Calibri"/>
          <w:b/>
          <w:lang w:eastAsia="fr-FR"/>
        </w:rPr>
        <w:t xml:space="preserve">d’une attestation de suivi de </w:t>
      </w:r>
      <w:r w:rsidRPr="00811877">
        <w:rPr>
          <w:rFonts w:ascii="Calibri" w:eastAsia="Times New Roman" w:hAnsi="Calibri" w:cs="Calibri"/>
          <w:b/>
          <w:lang w:eastAsia="fr-FR"/>
        </w:rPr>
        <w:t xml:space="preserve">formation </w:t>
      </w:r>
      <w:r w:rsidR="006109EC" w:rsidRPr="00811877">
        <w:rPr>
          <w:rFonts w:ascii="Calibri" w:eastAsia="Times New Roman" w:hAnsi="Calibri" w:cs="Calibri"/>
          <w:b/>
          <w:lang w:eastAsia="fr-FR"/>
        </w:rPr>
        <w:t xml:space="preserve">dans la gestion et le transport de matières infectieuses relevant de la classe 6.2. </w:t>
      </w:r>
      <w:proofErr w:type="gramStart"/>
      <w:r w:rsidR="006109EC" w:rsidRPr="00811877">
        <w:rPr>
          <w:rFonts w:ascii="Calibri" w:eastAsia="Times New Roman" w:hAnsi="Calibri" w:cs="Calibri"/>
          <w:b/>
          <w:lang w:eastAsia="fr-FR"/>
        </w:rPr>
        <w:t>de</w:t>
      </w:r>
      <w:proofErr w:type="gramEnd"/>
      <w:r w:rsidR="006109EC" w:rsidRPr="00811877">
        <w:rPr>
          <w:rFonts w:ascii="Calibri" w:eastAsia="Times New Roman" w:hAnsi="Calibri" w:cs="Calibri"/>
          <w:b/>
          <w:lang w:eastAsia="fr-FR"/>
        </w:rPr>
        <w:t xml:space="preserve"> la réglementation ADR</w:t>
      </w:r>
      <w:r w:rsidR="0011070F" w:rsidRPr="00811877">
        <w:rPr>
          <w:rFonts w:ascii="Calibri" w:eastAsia="Times New Roman" w:hAnsi="Calibri" w:cs="Calibri"/>
          <w:b/>
          <w:lang w:eastAsia="fr-FR"/>
        </w:rPr>
        <w:t>. Cet</w:t>
      </w:r>
      <w:r w:rsidR="0011070F" w:rsidRPr="00D371A8">
        <w:rPr>
          <w:rFonts w:ascii="Calibri" w:eastAsia="Times New Roman" w:hAnsi="Calibri" w:cs="Calibri"/>
          <w:b/>
          <w:lang w:eastAsia="fr-FR"/>
        </w:rPr>
        <w:t xml:space="preserve">te attestation sera remise au laboratoire </w:t>
      </w:r>
      <w:r w:rsidR="0011070F" w:rsidRPr="0011070F">
        <w:rPr>
          <w:rFonts w:ascii="Calibri" w:eastAsia="Times New Roman" w:hAnsi="Calibri" w:cs="Calibri"/>
          <w:b/>
          <w:u w:val="single"/>
          <w:lang w:eastAsia="fr-FR"/>
        </w:rPr>
        <w:t>au plus tard avant la réalisation</w:t>
      </w:r>
      <w:r w:rsidR="0011070F" w:rsidRPr="00D371A8">
        <w:rPr>
          <w:rFonts w:ascii="Calibri" w:eastAsia="Times New Roman" w:hAnsi="Calibri" w:cs="Calibri"/>
          <w:b/>
          <w:lang w:eastAsia="fr-FR"/>
        </w:rPr>
        <w:t xml:space="preserve"> de la prestation par le personnel concerné</w:t>
      </w:r>
      <w:r w:rsidR="0011070F" w:rsidRPr="00D371A8">
        <w:rPr>
          <w:rFonts w:ascii="Calibri" w:eastAsia="Times New Roman" w:hAnsi="Calibri" w:cs="Calibri"/>
          <w:lang w:eastAsia="fr-FR"/>
        </w:rPr>
        <w:t>.</w:t>
      </w:r>
    </w:p>
    <w:p w14:paraId="5AE8C97D" w14:textId="5D305E23" w:rsidR="00303FFF" w:rsidRPr="00811877" w:rsidRDefault="00A86273" w:rsidP="002043D6">
      <w:pPr>
        <w:spacing w:before="100" w:beforeAutospacing="1" w:after="100" w:afterAutospacing="1" w:line="240" w:lineRule="auto"/>
        <w:jc w:val="both"/>
        <w:rPr>
          <w:rFonts w:eastAsia="Times New Roman" w:cstheme="minorHAnsi"/>
          <w:lang w:eastAsia="fr-FR"/>
        </w:rPr>
      </w:pPr>
      <w:r w:rsidRPr="00811877">
        <w:rPr>
          <w:rFonts w:eastAsia="Times New Roman" w:cstheme="minorHAnsi"/>
          <w:lang w:eastAsia="fr-FR"/>
        </w:rPr>
        <w:t>De manière générale, la formation des personnels doit répondre aux exigences du chapitre 1.3 de l'ADR et est adaptée aux fonctions exercées par chaque personnel ainsi qu'aux marchandises transportées.</w:t>
      </w:r>
      <w:r w:rsidR="00811877" w:rsidRPr="00811877">
        <w:rPr>
          <w:rFonts w:eastAsia="Times New Roman" w:cstheme="minorHAnsi"/>
          <w:lang w:eastAsia="fr-FR"/>
        </w:rPr>
        <w:t xml:space="preserve"> </w:t>
      </w:r>
      <w:r w:rsidR="00303FFF" w:rsidRPr="006C4BBF">
        <w:rPr>
          <w:b/>
          <w:bCs/>
        </w:rPr>
        <w:t xml:space="preserve">Lorsque la réglementation </w:t>
      </w:r>
      <w:r w:rsidR="00D23454" w:rsidRPr="006C4BBF">
        <w:rPr>
          <w:b/>
          <w:bCs/>
        </w:rPr>
        <w:t>l’exige</w:t>
      </w:r>
      <w:r w:rsidR="00303FFF" w:rsidRPr="006C4BBF">
        <w:rPr>
          <w:b/>
          <w:bCs/>
        </w:rPr>
        <w:t xml:space="preserve">, le ou les personnels concernés </w:t>
      </w:r>
      <w:r w:rsidR="00626E92" w:rsidRPr="006C4BBF">
        <w:rPr>
          <w:b/>
          <w:bCs/>
        </w:rPr>
        <w:t>devront être</w:t>
      </w:r>
      <w:r w:rsidR="00303FFF" w:rsidRPr="006C4BBF">
        <w:rPr>
          <w:b/>
          <w:bCs/>
        </w:rPr>
        <w:t xml:space="preserve"> titulaires du certificat ADR conducteur </w:t>
      </w:r>
      <w:r w:rsidR="00D23454" w:rsidRPr="006C4BBF">
        <w:rPr>
          <w:b/>
          <w:bCs/>
        </w:rPr>
        <w:t>prévu à l’article 8.2 de l’ADR</w:t>
      </w:r>
      <w:r w:rsidR="00303FFF" w:rsidRPr="006C4BBF">
        <w:rPr>
          <w:b/>
          <w:bCs/>
        </w:rPr>
        <w:t>.</w:t>
      </w:r>
      <w:r w:rsidR="00303FFF" w:rsidRPr="00811877">
        <w:t xml:space="preserve"> </w:t>
      </w:r>
    </w:p>
    <w:p w14:paraId="6A0E5DE2" w14:textId="5BBC1E71" w:rsidR="00A86273" w:rsidRPr="00811877" w:rsidRDefault="00A86273" w:rsidP="002043D6">
      <w:pPr>
        <w:spacing w:before="100" w:beforeAutospacing="1" w:after="100" w:afterAutospacing="1" w:line="240" w:lineRule="auto"/>
        <w:jc w:val="both"/>
        <w:rPr>
          <w:rFonts w:eastAsia="Times New Roman" w:cstheme="minorHAnsi"/>
          <w:lang w:eastAsia="fr-FR"/>
        </w:rPr>
      </w:pPr>
      <w:r w:rsidRPr="00811877">
        <w:rPr>
          <w:rFonts w:eastAsia="Times New Roman" w:cstheme="minorHAnsi"/>
          <w:lang w:eastAsia="fr-FR"/>
        </w:rPr>
        <w:lastRenderedPageBreak/>
        <w:t>Le titulaire veille au maintien et à l'actualisation des compétences des personnels concernés, notamment en cas d'évolution de la réglementation, des marchandises transportées ou des fonctions exercées.</w:t>
      </w:r>
    </w:p>
    <w:p w14:paraId="4434983E" w14:textId="77777777" w:rsidR="00A86273" w:rsidRPr="00811877" w:rsidRDefault="00A86273" w:rsidP="002043D6">
      <w:pPr>
        <w:spacing w:before="100" w:beforeAutospacing="1" w:after="100" w:afterAutospacing="1" w:line="240" w:lineRule="auto"/>
        <w:jc w:val="both"/>
        <w:rPr>
          <w:rFonts w:eastAsia="Times New Roman" w:cstheme="minorHAnsi"/>
          <w:lang w:eastAsia="fr-FR"/>
        </w:rPr>
      </w:pPr>
      <w:r w:rsidRPr="00811877">
        <w:rPr>
          <w:rFonts w:eastAsia="Times New Roman" w:cstheme="minorHAnsi"/>
          <w:lang w:eastAsia="fr-FR"/>
        </w:rPr>
        <w:t xml:space="preserve">Le titulaire remet à l'acheteur, au plus tard avant la première réalisation de la prestation par le personnel concerné, une </w:t>
      </w:r>
      <w:r w:rsidRPr="00811877">
        <w:rPr>
          <w:rFonts w:eastAsia="Times New Roman" w:cstheme="minorHAnsi"/>
          <w:b/>
          <w:bCs/>
          <w:lang w:eastAsia="fr-FR"/>
        </w:rPr>
        <w:t>attestation de formation</w:t>
      </w:r>
      <w:r w:rsidRPr="00811877">
        <w:rPr>
          <w:rFonts w:eastAsia="Times New Roman" w:cstheme="minorHAnsi"/>
          <w:lang w:eastAsia="fr-FR"/>
        </w:rPr>
        <w:t xml:space="preserve"> précisant notamment l'identité de la personne formée, la date de la formation et son objet.</w:t>
      </w:r>
    </w:p>
    <w:p w14:paraId="05FC2757" w14:textId="19342F8B" w:rsidR="00674B91" w:rsidRPr="00811877" w:rsidRDefault="00A86273" w:rsidP="002043D6">
      <w:pPr>
        <w:spacing w:before="100" w:beforeAutospacing="1" w:after="100" w:afterAutospacing="1" w:line="240" w:lineRule="auto"/>
        <w:jc w:val="both"/>
        <w:rPr>
          <w:rFonts w:eastAsia="Times New Roman" w:cstheme="minorHAnsi"/>
          <w:lang w:eastAsia="fr-FR"/>
        </w:rPr>
      </w:pPr>
      <w:r w:rsidRPr="00811877">
        <w:rPr>
          <w:rFonts w:eastAsia="Times New Roman" w:cstheme="minorHAnsi"/>
          <w:lang w:eastAsia="fr-FR"/>
        </w:rPr>
        <w:t>Le titulaire conserve les justificatifs relatifs aux formations dispensées et les tient à la disposition de l'acheteur sur demande.</w:t>
      </w:r>
    </w:p>
    <w:p w14:paraId="357DE682" w14:textId="1038CD9B" w:rsidR="00674B91" w:rsidRPr="00D371A8" w:rsidRDefault="0011070F" w:rsidP="00674B91">
      <w:pPr>
        <w:spacing w:after="0" w:line="240" w:lineRule="auto"/>
        <w:ind w:right="23"/>
        <w:jc w:val="both"/>
        <w:rPr>
          <w:rFonts w:ascii="Calibri" w:eastAsia="Times New Roman" w:hAnsi="Calibri" w:cs="Calibri"/>
          <w:lang w:eastAsia="fr-FR"/>
        </w:rPr>
      </w:pPr>
      <w:r>
        <w:rPr>
          <w:rFonts w:ascii="Calibri" w:eastAsia="Times New Roman" w:hAnsi="Calibri" w:cs="Calibri"/>
          <w:lang w:eastAsia="fr-FR"/>
        </w:rPr>
        <w:t>En outre, l</w:t>
      </w:r>
      <w:r w:rsidR="00674B91" w:rsidRPr="00D371A8">
        <w:rPr>
          <w:rFonts w:ascii="Calibri" w:eastAsia="Times New Roman" w:hAnsi="Calibri" w:cs="Calibri"/>
          <w:lang w:eastAsia="fr-FR"/>
        </w:rPr>
        <w:t>e personnel du prestataire devra impérativement suivre toutes les consignes de sécurité données par le client, tant en matière de circulation dans les locaux du client, qu’en matière de circulation et de comportement à l’extérieur.</w:t>
      </w:r>
    </w:p>
    <w:p w14:paraId="3EFF97C1" w14:textId="77777777" w:rsidR="00674B91" w:rsidRDefault="00674B91" w:rsidP="00674B91">
      <w:pPr>
        <w:spacing w:after="0" w:line="240" w:lineRule="auto"/>
        <w:jc w:val="both"/>
        <w:rPr>
          <w:rFonts w:ascii="Calibri" w:eastAsia="Times New Roman" w:hAnsi="Calibri" w:cs="Calibri"/>
          <w:lang w:eastAsia="fr-FR"/>
        </w:rPr>
      </w:pPr>
    </w:p>
    <w:p w14:paraId="6E6D9017" w14:textId="77777777" w:rsidR="00610589" w:rsidRPr="00D371A8" w:rsidRDefault="00610589" w:rsidP="00674B91">
      <w:pPr>
        <w:spacing w:after="0" w:line="240" w:lineRule="auto"/>
        <w:jc w:val="both"/>
        <w:rPr>
          <w:rFonts w:ascii="Calibri" w:eastAsia="Times New Roman" w:hAnsi="Calibri" w:cs="Calibri"/>
          <w:lang w:eastAsia="fr-FR"/>
        </w:rPr>
      </w:pPr>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D9D9D9"/>
        <w:tblLook w:val="04A0" w:firstRow="1" w:lastRow="0" w:firstColumn="1" w:lastColumn="0" w:noHBand="0" w:noVBand="1"/>
      </w:tblPr>
      <w:tblGrid>
        <w:gridCol w:w="2660"/>
      </w:tblGrid>
      <w:tr w:rsidR="00674B91" w:rsidRPr="00E670B7" w14:paraId="67E4FF20" w14:textId="77777777" w:rsidTr="00CC3245">
        <w:tc>
          <w:tcPr>
            <w:tcW w:w="2660" w:type="dxa"/>
            <w:shd w:val="clear" w:color="auto" w:fill="D9D9D9"/>
          </w:tcPr>
          <w:p w14:paraId="7C3DBF68" w14:textId="77777777" w:rsidR="00674B91" w:rsidRPr="00E670B7" w:rsidRDefault="00674B91" w:rsidP="00E670B7">
            <w:pPr>
              <w:pStyle w:val="Titre2"/>
              <w:keepNext w:val="0"/>
              <w:keepLines w:val="0"/>
              <w:widowControl w:val="0"/>
              <w:numPr>
                <w:ilvl w:val="1"/>
                <w:numId w:val="8"/>
              </w:numPr>
              <w:autoSpaceDE w:val="0"/>
              <w:autoSpaceDN w:val="0"/>
              <w:adjustRightInd w:val="0"/>
              <w:spacing w:before="0" w:line="240" w:lineRule="auto"/>
              <w:rPr>
                <w:rStyle w:val="Accentuationintense"/>
                <w:rFonts w:asciiTheme="minorHAnsi" w:hAnsiTheme="minorHAnsi" w:cstheme="minorHAnsi"/>
                <w:szCs w:val="22"/>
              </w:rPr>
            </w:pPr>
            <w:bookmarkStart w:id="21" w:name="_Toc99030017"/>
            <w:bookmarkStart w:id="22" w:name="_Toc238740088"/>
            <w:r w:rsidRPr="00E670B7">
              <w:rPr>
                <w:rStyle w:val="Accentuationintense"/>
                <w:rFonts w:asciiTheme="minorHAnsi" w:hAnsiTheme="minorHAnsi" w:cstheme="minorHAnsi"/>
                <w:szCs w:val="22"/>
              </w:rPr>
              <w:t>TRACABILITE</w:t>
            </w:r>
            <w:bookmarkEnd w:id="21"/>
            <w:bookmarkEnd w:id="22"/>
            <w:r w:rsidRPr="00E670B7">
              <w:rPr>
                <w:rStyle w:val="Accentuationintense"/>
                <w:rFonts w:asciiTheme="minorHAnsi" w:hAnsiTheme="minorHAnsi" w:cstheme="minorHAnsi"/>
                <w:szCs w:val="22"/>
              </w:rPr>
              <w:t xml:space="preserve"> </w:t>
            </w:r>
          </w:p>
        </w:tc>
      </w:tr>
    </w:tbl>
    <w:p w14:paraId="571C62B0" w14:textId="77777777" w:rsidR="00674B91" w:rsidRPr="00D371A8" w:rsidRDefault="00674B91" w:rsidP="00674B91">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br/>
        <w:t xml:space="preserve">Chaque envoi ou plis sera étiqueté de façon à ce qu’il n’y ait pas de doute sur les coordonnées du destinataire. </w:t>
      </w:r>
    </w:p>
    <w:p w14:paraId="7702E1A3" w14:textId="77777777" w:rsidR="00674B91" w:rsidRPr="00D371A8" w:rsidRDefault="00674B91" w:rsidP="00674B91">
      <w:pPr>
        <w:spacing w:after="0" w:line="240" w:lineRule="auto"/>
        <w:ind w:right="23"/>
        <w:jc w:val="both"/>
        <w:rPr>
          <w:rFonts w:ascii="Calibri" w:eastAsia="Times New Roman" w:hAnsi="Calibri" w:cs="Calibri"/>
          <w:lang w:eastAsia="fr-FR"/>
        </w:rPr>
      </w:pPr>
      <w:r w:rsidRPr="00D371A8">
        <w:rPr>
          <w:rFonts w:ascii="Calibri" w:eastAsia="Times New Roman" w:hAnsi="Calibri" w:cs="Calibri"/>
          <w:lang w:eastAsia="fr-FR"/>
        </w:rPr>
        <w:t>Il devra être accompagné d’un document de transport conforme à la législation en vigueur, permettant d’identifier a minima :</w:t>
      </w:r>
    </w:p>
    <w:p w14:paraId="4497130A" w14:textId="77777777" w:rsidR="00674B91" w:rsidRPr="00D371A8" w:rsidRDefault="00674B91" w:rsidP="00622565">
      <w:pPr>
        <w:numPr>
          <w:ilvl w:val="1"/>
          <w:numId w:val="2"/>
        </w:numPr>
        <w:spacing w:after="0" w:line="240" w:lineRule="auto"/>
        <w:ind w:right="23"/>
        <w:jc w:val="both"/>
        <w:rPr>
          <w:rFonts w:ascii="Calibri" w:eastAsia="Times New Roman" w:hAnsi="Calibri" w:cs="Calibri"/>
          <w:lang w:eastAsia="fr-FR"/>
        </w:rPr>
      </w:pPr>
      <w:r w:rsidRPr="00D371A8">
        <w:rPr>
          <w:rFonts w:ascii="Calibri" w:eastAsia="Times New Roman" w:hAnsi="Calibri" w:cs="Calibri"/>
          <w:lang w:eastAsia="fr-FR"/>
        </w:rPr>
        <w:t>les dates et heures de collecte,</w:t>
      </w:r>
    </w:p>
    <w:p w14:paraId="72C244F7" w14:textId="77777777" w:rsidR="00674B91" w:rsidRPr="00D371A8" w:rsidRDefault="00674B91" w:rsidP="00622565">
      <w:pPr>
        <w:numPr>
          <w:ilvl w:val="1"/>
          <w:numId w:val="2"/>
        </w:numPr>
        <w:spacing w:after="0" w:line="240" w:lineRule="auto"/>
        <w:ind w:right="23"/>
        <w:jc w:val="both"/>
        <w:rPr>
          <w:rFonts w:ascii="Calibri" w:eastAsia="Times New Roman" w:hAnsi="Calibri" w:cs="Calibri"/>
          <w:lang w:eastAsia="fr-FR"/>
        </w:rPr>
      </w:pPr>
      <w:r w:rsidRPr="00D371A8">
        <w:rPr>
          <w:rFonts w:ascii="Calibri" w:eastAsia="Times New Roman" w:hAnsi="Calibri" w:cs="Calibri"/>
          <w:lang w:eastAsia="fr-FR"/>
        </w:rPr>
        <w:t xml:space="preserve">les dates et heures de remise </w:t>
      </w:r>
    </w:p>
    <w:p w14:paraId="21DCABDF" w14:textId="77777777" w:rsidR="00674B91" w:rsidRPr="00D371A8" w:rsidRDefault="00674B91" w:rsidP="00622565">
      <w:pPr>
        <w:numPr>
          <w:ilvl w:val="1"/>
          <w:numId w:val="2"/>
        </w:numPr>
        <w:spacing w:after="0" w:line="240" w:lineRule="auto"/>
        <w:ind w:right="23"/>
        <w:jc w:val="both"/>
        <w:rPr>
          <w:rFonts w:ascii="Calibri" w:eastAsia="Times New Roman" w:hAnsi="Calibri" w:cs="Calibri"/>
          <w:lang w:eastAsia="fr-FR"/>
        </w:rPr>
      </w:pPr>
      <w:r w:rsidRPr="00D371A8">
        <w:rPr>
          <w:rFonts w:ascii="Calibri" w:eastAsia="Times New Roman" w:hAnsi="Calibri" w:cs="Calibri"/>
          <w:lang w:eastAsia="fr-FR"/>
        </w:rPr>
        <w:t>le nom du réceptionnaire et sa signature</w:t>
      </w:r>
    </w:p>
    <w:p w14:paraId="29BA5278" w14:textId="77777777" w:rsidR="00674B91" w:rsidRPr="00D371A8" w:rsidRDefault="00674B91" w:rsidP="00622565">
      <w:pPr>
        <w:numPr>
          <w:ilvl w:val="1"/>
          <w:numId w:val="2"/>
        </w:numPr>
        <w:spacing w:after="0" w:line="240" w:lineRule="auto"/>
        <w:ind w:right="23"/>
        <w:jc w:val="both"/>
        <w:rPr>
          <w:rFonts w:ascii="Calibri" w:eastAsia="Times New Roman" w:hAnsi="Calibri" w:cs="Calibri"/>
          <w:lang w:eastAsia="fr-FR"/>
        </w:rPr>
      </w:pPr>
      <w:r w:rsidRPr="00D371A8">
        <w:rPr>
          <w:rFonts w:ascii="Calibri" w:eastAsia="Times New Roman" w:hAnsi="Calibri" w:cs="Calibri"/>
          <w:lang w:eastAsia="fr-FR"/>
        </w:rPr>
        <w:t xml:space="preserve">le site d’enlèvement et le site de destination </w:t>
      </w:r>
    </w:p>
    <w:p w14:paraId="049A2314" w14:textId="77777777" w:rsidR="00B235FF" w:rsidRDefault="00B235FF" w:rsidP="00674B91">
      <w:pPr>
        <w:spacing w:after="0" w:line="240" w:lineRule="auto"/>
        <w:ind w:right="23"/>
        <w:jc w:val="both"/>
        <w:rPr>
          <w:rFonts w:ascii="Calibri" w:eastAsia="Times New Roman" w:hAnsi="Calibri" w:cs="Calibri"/>
          <w:lang w:eastAsia="fr-FR"/>
        </w:rPr>
      </w:pPr>
    </w:p>
    <w:p w14:paraId="06BAEE68" w14:textId="77777777" w:rsidR="00674B91" w:rsidRDefault="00674B91" w:rsidP="00674B91">
      <w:pPr>
        <w:spacing w:after="0" w:line="240" w:lineRule="auto"/>
        <w:ind w:right="23"/>
        <w:jc w:val="both"/>
        <w:rPr>
          <w:rFonts w:ascii="Calibri" w:eastAsia="Times New Roman" w:hAnsi="Calibri" w:cs="Calibri"/>
          <w:lang w:eastAsia="fr-FR"/>
        </w:rPr>
      </w:pPr>
      <w:r w:rsidRPr="00D371A8">
        <w:rPr>
          <w:rFonts w:ascii="Calibri" w:eastAsia="Times New Roman" w:hAnsi="Calibri" w:cs="Calibri"/>
          <w:lang w:eastAsia="fr-FR"/>
        </w:rPr>
        <w:t>Un mode de suivi pour la traçabilité des liaisons sur chacune des antennes sera mis en place à la charge du titulaire, pour permettre le règlement de la prestation à l’aide d’un système électronique (douchette, badge ou lecteur, …).</w:t>
      </w:r>
    </w:p>
    <w:p w14:paraId="68DBAA22" w14:textId="77777777" w:rsidR="00B235FF" w:rsidRDefault="00B235FF" w:rsidP="00B235FF">
      <w:pPr>
        <w:spacing w:after="0" w:line="240" w:lineRule="auto"/>
        <w:ind w:right="23"/>
        <w:jc w:val="both"/>
        <w:rPr>
          <w:b/>
          <w:color w:val="007000"/>
        </w:rPr>
      </w:pPr>
    </w:p>
    <w:p w14:paraId="52248AFB" w14:textId="5EF49A98" w:rsidR="00B235FF" w:rsidRPr="00811877" w:rsidRDefault="00B235FF" w:rsidP="00B235FF">
      <w:pPr>
        <w:spacing w:after="0" w:line="240" w:lineRule="auto"/>
        <w:ind w:right="23"/>
        <w:jc w:val="both"/>
        <w:rPr>
          <w:bCs/>
        </w:rPr>
      </w:pPr>
      <w:r w:rsidRPr="00811877">
        <w:rPr>
          <w:bCs/>
        </w:rPr>
        <w:t>La traçabilité permet de reconstituer le parcours de l’envoi et comprend, lorsque pertinent, l’identification de la tournée, du véhicule, du contenant, des transbordements, des incidents et des excursions de température.</w:t>
      </w:r>
    </w:p>
    <w:p w14:paraId="4C58CFE4" w14:textId="77777777" w:rsidR="00C308FD" w:rsidRPr="00811877" w:rsidRDefault="00C308FD" w:rsidP="00674B91">
      <w:pPr>
        <w:spacing w:after="0" w:line="240" w:lineRule="auto"/>
        <w:ind w:right="23"/>
        <w:jc w:val="both"/>
        <w:rPr>
          <w:rFonts w:ascii="Calibri" w:eastAsia="Times New Roman" w:hAnsi="Calibri" w:cs="Calibri"/>
          <w:bCs/>
          <w:lang w:eastAsia="fr-FR"/>
        </w:rPr>
      </w:pPr>
    </w:p>
    <w:p w14:paraId="6DC8169E" w14:textId="32B98F10" w:rsidR="0000773C" w:rsidRDefault="00674B91" w:rsidP="0000773C">
      <w:pPr>
        <w:pStyle w:val="Paragraphedeliste"/>
        <w:numPr>
          <w:ilvl w:val="0"/>
          <w:numId w:val="9"/>
        </w:numPr>
      </w:pPr>
      <w:r w:rsidRPr="0000773C">
        <w:rPr>
          <w:rFonts w:ascii="Calibri" w:hAnsi="Calibri" w:cs="Calibri"/>
          <w:b/>
          <w:i/>
        </w:rPr>
        <w:t xml:space="preserve">Le mode de traçabilité utilisée est développé dans </w:t>
      </w:r>
      <w:r w:rsidR="0000773C" w:rsidRPr="0000773C">
        <w:rPr>
          <w:rFonts w:ascii="Calibri" w:hAnsi="Calibri" w:cs="Calibri"/>
          <w:b/>
          <w:i/>
        </w:rPr>
        <w:t>l’offre</w:t>
      </w:r>
      <w:r w:rsidRPr="0000773C">
        <w:rPr>
          <w:rFonts w:ascii="Calibri" w:hAnsi="Calibri" w:cs="Calibri"/>
          <w:b/>
          <w:i/>
        </w:rPr>
        <w:t xml:space="preserve"> du titulaire.</w:t>
      </w:r>
      <w:r w:rsidR="0000773C" w:rsidRPr="0000773C">
        <w:rPr>
          <w:rFonts w:ascii="Calibri" w:hAnsi="Calibri" w:cs="Calibri"/>
          <w:b/>
          <w:i/>
        </w:rPr>
        <w:t xml:space="preserve"> </w:t>
      </w:r>
    </w:p>
    <w:p w14:paraId="062C3BF1" w14:textId="30189F64" w:rsidR="00674B91" w:rsidRPr="00D371A8" w:rsidRDefault="00674B91" w:rsidP="0000773C">
      <w:pPr>
        <w:spacing w:after="0" w:line="240" w:lineRule="auto"/>
        <w:ind w:left="360"/>
        <w:jc w:val="both"/>
        <w:rPr>
          <w:rFonts w:ascii="Calibri" w:eastAsia="Times New Roman" w:hAnsi="Calibri" w:cs="Calibri"/>
          <w:b/>
          <w:i/>
          <w:lang w:eastAsia="fr-FR"/>
        </w:rPr>
      </w:pPr>
    </w:p>
    <w:p w14:paraId="6A04456B" w14:textId="77777777" w:rsidR="00674B91" w:rsidRPr="00D371A8" w:rsidRDefault="00674B91" w:rsidP="00674B91">
      <w:pPr>
        <w:spacing w:after="0" w:line="240" w:lineRule="auto"/>
        <w:ind w:right="-284"/>
        <w:jc w:val="both"/>
        <w:rPr>
          <w:rFonts w:ascii="Calibri" w:eastAsia="Times New Roman" w:hAnsi="Calibri" w:cs="Calibri"/>
          <w:lang w:eastAsia="fr-FR"/>
        </w:rPr>
      </w:pPr>
    </w:p>
    <w:p w14:paraId="40E814E7" w14:textId="77777777" w:rsidR="00674B91" w:rsidRDefault="00674B91" w:rsidP="00674B91">
      <w:pPr>
        <w:spacing w:after="0" w:line="240" w:lineRule="auto"/>
        <w:ind w:right="23"/>
        <w:jc w:val="both"/>
        <w:rPr>
          <w:rFonts w:ascii="Calibri" w:eastAsia="Times New Roman" w:hAnsi="Calibri" w:cs="Calibri"/>
          <w:b/>
          <w:bCs/>
          <w:color w:val="0070C0"/>
          <w:u w:val="single"/>
          <w:lang w:eastAsia="fr-FR"/>
        </w:rPr>
      </w:pPr>
      <w:r>
        <w:rPr>
          <w:rFonts w:ascii="Calibri" w:eastAsia="Times New Roman" w:hAnsi="Calibri" w:cs="Calibri"/>
          <w:b/>
          <w:bCs/>
          <w:color w:val="0070C0"/>
          <w:u w:val="single"/>
          <w:lang w:eastAsia="fr-FR"/>
        </w:rPr>
        <w:t>Echantillon biologiques</w:t>
      </w:r>
    </w:p>
    <w:p w14:paraId="2276C580" w14:textId="77777777" w:rsidR="00674B91" w:rsidRDefault="00674B91" w:rsidP="00674B91">
      <w:pPr>
        <w:spacing w:after="0" w:line="240" w:lineRule="auto"/>
        <w:ind w:right="-284"/>
        <w:jc w:val="both"/>
        <w:rPr>
          <w:rFonts w:ascii="Calibri" w:eastAsia="Times New Roman" w:hAnsi="Calibri" w:cs="Calibri"/>
          <w:lang w:eastAsia="fr-FR"/>
        </w:rPr>
      </w:pPr>
    </w:p>
    <w:p w14:paraId="41838256" w14:textId="77777777" w:rsidR="00674B91" w:rsidRPr="00D371A8" w:rsidRDefault="00674B91" w:rsidP="00674B91">
      <w:pPr>
        <w:spacing w:after="0" w:line="240" w:lineRule="auto"/>
        <w:ind w:right="-284"/>
        <w:jc w:val="both"/>
        <w:rPr>
          <w:rFonts w:ascii="Calibri" w:eastAsia="Times New Roman" w:hAnsi="Calibri" w:cs="Calibri"/>
          <w:lang w:eastAsia="fr-FR"/>
        </w:rPr>
      </w:pPr>
      <w:r w:rsidRPr="00D371A8">
        <w:rPr>
          <w:rFonts w:ascii="Calibri" w:eastAsia="Times New Roman" w:hAnsi="Calibri" w:cs="Calibri"/>
          <w:lang w:eastAsia="fr-FR"/>
        </w:rPr>
        <w:t>Pour l'enlèvement et le dépôt des prélèvements sanguins et urinaires : un émargement sera effectué par le personnel du prestataire, sur les formulaires mis à disposition avec : identification du personnel, visa, date, heure, nombre de colis, remarques éventuelles.</w:t>
      </w:r>
    </w:p>
    <w:p w14:paraId="6D2BF7FA" w14:textId="77777777" w:rsidR="00674B91" w:rsidRDefault="00674B91" w:rsidP="00674B91">
      <w:pPr>
        <w:spacing w:after="0" w:line="240" w:lineRule="auto"/>
        <w:ind w:right="23"/>
        <w:jc w:val="both"/>
        <w:rPr>
          <w:rFonts w:ascii="Calibri" w:eastAsia="Times New Roman" w:hAnsi="Calibri" w:cs="Calibri"/>
          <w:lang w:eastAsia="fr-FR"/>
        </w:rPr>
      </w:pPr>
    </w:p>
    <w:p w14:paraId="4AD530C0" w14:textId="77777777" w:rsidR="00674B91" w:rsidRPr="00AF065C" w:rsidRDefault="00674B91" w:rsidP="00674B91">
      <w:pPr>
        <w:spacing w:after="0" w:line="240" w:lineRule="auto"/>
        <w:ind w:right="23"/>
        <w:jc w:val="both"/>
        <w:rPr>
          <w:rFonts w:ascii="Calibri" w:eastAsia="Times New Roman" w:hAnsi="Calibri" w:cs="Calibri"/>
          <w:b/>
          <w:bCs/>
          <w:color w:val="0070C0"/>
          <w:u w:val="single"/>
          <w:lang w:eastAsia="fr-FR"/>
        </w:rPr>
      </w:pPr>
      <w:r w:rsidRPr="00AF065C">
        <w:rPr>
          <w:rFonts w:ascii="Calibri" w:eastAsia="Times New Roman" w:hAnsi="Calibri" w:cs="Calibri"/>
          <w:b/>
          <w:bCs/>
          <w:color w:val="0070C0"/>
          <w:u w:val="single"/>
          <w:lang w:eastAsia="fr-FR"/>
        </w:rPr>
        <w:t>Médicaments</w:t>
      </w:r>
    </w:p>
    <w:p w14:paraId="6FBC0433" w14:textId="77777777" w:rsidR="00674B91" w:rsidRDefault="00674B91" w:rsidP="00674B91">
      <w:pPr>
        <w:spacing w:after="0" w:line="240" w:lineRule="auto"/>
        <w:ind w:right="23"/>
        <w:jc w:val="both"/>
        <w:rPr>
          <w:rFonts w:ascii="Calibri" w:eastAsia="Times New Roman" w:hAnsi="Calibri" w:cs="Calibri"/>
          <w:lang w:eastAsia="fr-FR"/>
        </w:rPr>
      </w:pPr>
    </w:p>
    <w:p w14:paraId="1AF9F930" w14:textId="77777777" w:rsidR="00FB79F2" w:rsidRDefault="00FB79F2" w:rsidP="00FB79F2">
      <w:pPr>
        <w:jc w:val="both"/>
        <w:rPr>
          <w:lang w:eastAsia="fr-FR"/>
        </w:rPr>
      </w:pPr>
      <w:r>
        <w:rPr>
          <w:lang w:eastAsia="fr-FR"/>
        </w:rPr>
        <w:t>Pour l'enlèvement et le dépôt des médicaments : un émargement sera effectué par le personnel du prestataire, sur les formulaires mis à disposition avec : identification du personnel, visa, date, heure, nombre de colis, remarques éventuelles.</w:t>
      </w:r>
    </w:p>
    <w:p w14:paraId="02D96635" w14:textId="77777777" w:rsidR="00674B91" w:rsidRPr="00D371A8" w:rsidRDefault="00674B91" w:rsidP="00674B91">
      <w:pPr>
        <w:spacing w:after="0" w:line="240" w:lineRule="auto"/>
        <w:ind w:right="23"/>
        <w:jc w:val="both"/>
        <w:rPr>
          <w:rFonts w:ascii="Calibri" w:eastAsia="Times New Roman" w:hAnsi="Calibri" w:cs="Calibri"/>
          <w:lang w:eastAsia="fr-FR"/>
        </w:rPr>
      </w:pPr>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D9D9D9"/>
        <w:tblLook w:val="04A0" w:firstRow="1" w:lastRow="0" w:firstColumn="1" w:lastColumn="0" w:noHBand="0" w:noVBand="1"/>
      </w:tblPr>
      <w:tblGrid>
        <w:gridCol w:w="5778"/>
      </w:tblGrid>
      <w:tr w:rsidR="00674B91" w:rsidRPr="00E670B7" w14:paraId="568FBDAC" w14:textId="77777777" w:rsidTr="00B0493A">
        <w:trPr>
          <w:trHeight w:val="353"/>
        </w:trPr>
        <w:tc>
          <w:tcPr>
            <w:tcW w:w="5778" w:type="dxa"/>
            <w:shd w:val="clear" w:color="auto" w:fill="D9D9D9"/>
          </w:tcPr>
          <w:p w14:paraId="6932A278" w14:textId="77777777" w:rsidR="00674B91" w:rsidRPr="00E670B7" w:rsidRDefault="00674B91" w:rsidP="00E670B7">
            <w:pPr>
              <w:pStyle w:val="Titre2"/>
              <w:keepNext w:val="0"/>
              <w:keepLines w:val="0"/>
              <w:widowControl w:val="0"/>
              <w:numPr>
                <w:ilvl w:val="1"/>
                <w:numId w:val="8"/>
              </w:numPr>
              <w:autoSpaceDE w:val="0"/>
              <w:autoSpaceDN w:val="0"/>
              <w:adjustRightInd w:val="0"/>
              <w:spacing w:before="0" w:line="240" w:lineRule="auto"/>
              <w:rPr>
                <w:rStyle w:val="Accentuationintense"/>
                <w:rFonts w:asciiTheme="minorHAnsi" w:hAnsiTheme="minorHAnsi" w:cstheme="minorHAnsi"/>
                <w:szCs w:val="22"/>
              </w:rPr>
            </w:pPr>
            <w:bookmarkStart w:id="23" w:name="_Toc99030018"/>
            <w:bookmarkStart w:id="24" w:name="_Toc238740089"/>
            <w:r w:rsidRPr="00E670B7">
              <w:rPr>
                <w:rStyle w:val="Accentuationintense"/>
                <w:rFonts w:asciiTheme="minorHAnsi" w:hAnsiTheme="minorHAnsi" w:cstheme="minorHAnsi"/>
                <w:szCs w:val="22"/>
              </w:rPr>
              <w:lastRenderedPageBreak/>
              <w:t>Surveillance des températures de transport</w:t>
            </w:r>
            <w:bookmarkEnd w:id="23"/>
            <w:bookmarkEnd w:id="24"/>
            <w:r w:rsidRPr="00E670B7">
              <w:rPr>
                <w:rStyle w:val="Accentuationintense"/>
                <w:rFonts w:asciiTheme="minorHAnsi" w:hAnsiTheme="minorHAnsi" w:cstheme="minorHAnsi"/>
                <w:szCs w:val="22"/>
              </w:rPr>
              <w:t xml:space="preserve"> </w:t>
            </w:r>
          </w:p>
        </w:tc>
      </w:tr>
    </w:tbl>
    <w:p w14:paraId="636C456D" w14:textId="77777777" w:rsidR="00674B91" w:rsidRDefault="00674B91" w:rsidP="00674B91">
      <w:pPr>
        <w:spacing w:after="0" w:line="240" w:lineRule="auto"/>
        <w:ind w:right="23"/>
        <w:jc w:val="both"/>
        <w:rPr>
          <w:rFonts w:ascii="Calibri" w:eastAsia="Times New Roman" w:hAnsi="Calibri" w:cs="Calibri"/>
          <w:b/>
          <w:bCs/>
          <w:color w:val="0070C0"/>
          <w:u w:val="single"/>
          <w:lang w:eastAsia="fr-FR"/>
        </w:rPr>
      </w:pPr>
    </w:p>
    <w:p w14:paraId="4BB04D8C" w14:textId="77777777" w:rsidR="00674B91" w:rsidRDefault="00674B91" w:rsidP="00674B91">
      <w:pPr>
        <w:spacing w:after="0" w:line="240" w:lineRule="auto"/>
        <w:ind w:right="23"/>
        <w:jc w:val="both"/>
        <w:rPr>
          <w:rFonts w:ascii="Calibri" w:eastAsia="Times New Roman" w:hAnsi="Calibri" w:cs="Calibri"/>
          <w:b/>
          <w:bCs/>
          <w:color w:val="0070C0"/>
          <w:u w:val="single"/>
          <w:lang w:eastAsia="fr-FR"/>
        </w:rPr>
      </w:pPr>
      <w:r>
        <w:rPr>
          <w:rFonts w:ascii="Calibri" w:eastAsia="Times New Roman" w:hAnsi="Calibri" w:cs="Calibri"/>
          <w:b/>
          <w:bCs/>
          <w:color w:val="0070C0"/>
          <w:u w:val="single"/>
          <w:lang w:eastAsia="fr-FR"/>
        </w:rPr>
        <w:t>Echantillon biologiques</w:t>
      </w:r>
    </w:p>
    <w:p w14:paraId="459BE3BA" w14:textId="77777777" w:rsidR="00674B91" w:rsidRPr="00D371A8" w:rsidRDefault="00674B91" w:rsidP="00674B91">
      <w:pPr>
        <w:spacing w:after="0" w:line="240" w:lineRule="auto"/>
        <w:ind w:right="23"/>
        <w:jc w:val="both"/>
        <w:rPr>
          <w:rFonts w:ascii="Calibri" w:eastAsia="Times New Roman" w:hAnsi="Calibri" w:cs="Calibri"/>
          <w:b/>
          <w:bCs/>
          <w:color w:val="0070C0"/>
          <w:u w:val="single"/>
          <w:lang w:eastAsia="fr-FR"/>
        </w:rPr>
      </w:pPr>
    </w:p>
    <w:p w14:paraId="087C37AE" w14:textId="77777777" w:rsidR="00674B91" w:rsidRPr="00D371A8" w:rsidRDefault="00674B91" w:rsidP="00674B91">
      <w:pPr>
        <w:spacing w:after="0" w:line="240" w:lineRule="auto"/>
        <w:ind w:right="23"/>
        <w:jc w:val="both"/>
        <w:rPr>
          <w:rFonts w:ascii="Calibri" w:eastAsia="Times New Roman" w:hAnsi="Calibri" w:cs="Calibri"/>
          <w:lang w:eastAsia="fr-FR"/>
        </w:rPr>
      </w:pPr>
      <w:r w:rsidRPr="00D371A8">
        <w:rPr>
          <w:rFonts w:ascii="Calibri" w:eastAsia="Times New Roman" w:hAnsi="Calibri" w:cs="Calibri"/>
          <w:lang w:eastAsia="fr-FR"/>
        </w:rPr>
        <w:t>Le transport des échantillons biologiques vers le laboratoir</w:t>
      </w:r>
      <w:r>
        <w:rPr>
          <w:rFonts w:ascii="Calibri" w:eastAsia="Times New Roman" w:hAnsi="Calibri" w:cs="Calibri"/>
          <w:lang w:eastAsia="fr-FR"/>
        </w:rPr>
        <w:t xml:space="preserve">e s’effectue à des températures </w:t>
      </w:r>
      <w:r w:rsidRPr="00D371A8">
        <w:rPr>
          <w:rFonts w:ascii="Calibri" w:eastAsia="Times New Roman" w:hAnsi="Calibri" w:cs="Calibri"/>
          <w:lang w:eastAsia="fr-FR"/>
        </w:rPr>
        <w:t>comprises entre + 4°C et + 25°C.</w:t>
      </w:r>
    </w:p>
    <w:p w14:paraId="2070D146" w14:textId="77777777" w:rsidR="00674B91" w:rsidRPr="00D371A8" w:rsidRDefault="00674B91" w:rsidP="00674B91">
      <w:pPr>
        <w:spacing w:after="0" w:line="240" w:lineRule="auto"/>
        <w:ind w:right="23"/>
        <w:jc w:val="both"/>
        <w:rPr>
          <w:rFonts w:ascii="Calibri" w:eastAsia="Times New Roman" w:hAnsi="Calibri" w:cs="Calibri"/>
          <w:lang w:eastAsia="fr-FR"/>
        </w:rPr>
      </w:pPr>
    </w:p>
    <w:p w14:paraId="231933B6" w14:textId="77777777" w:rsidR="00674B91" w:rsidRPr="00D371A8" w:rsidRDefault="00674B91" w:rsidP="00674B91">
      <w:pPr>
        <w:spacing w:after="0" w:line="240" w:lineRule="auto"/>
        <w:ind w:right="23"/>
        <w:jc w:val="both"/>
        <w:rPr>
          <w:rFonts w:ascii="Calibri" w:eastAsia="Times New Roman" w:hAnsi="Calibri" w:cs="Calibri"/>
          <w:lang w:eastAsia="fr-FR"/>
        </w:rPr>
      </w:pPr>
      <w:r w:rsidRPr="00D371A8">
        <w:rPr>
          <w:rFonts w:ascii="Calibri" w:eastAsia="Times New Roman" w:hAnsi="Calibri" w:cs="Calibri"/>
          <w:lang w:eastAsia="fr-FR"/>
        </w:rPr>
        <w:t xml:space="preserve">Le prestataire assure une surveillance continue des températures </w:t>
      </w:r>
      <w:r>
        <w:rPr>
          <w:rFonts w:ascii="Calibri" w:eastAsia="Times New Roman" w:hAnsi="Calibri" w:cs="Calibri"/>
          <w:lang w:eastAsia="fr-FR"/>
        </w:rPr>
        <w:t xml:space="preserve">de transport à l’aide de sondes </w:t>
      </w:r>
      <w:r w:rsidRPr="00D371A8">
        <w:rPr>
          <w:rFonts w:ascii="Calibri" w:eastAsia="Times New Roman" w:hAnsi="Calibri" w:cs="Calibri"/>
          <w:lang w:eastAsia="fr-FR"/>
        </w:rPr>
        <w:t>de température, ces dernières étant obligatoirement étalonnées</w:t>
      </w:r>
      <w:r>
        <w:rPr>
          <w:rFonts w:ascii="Calibri" w:eastAsia="Times New Roman" w:hAnsi="Calibri" w:cs="Calibri"/>
          <w:lang w:eastAsia="fr-FR"/>
        </w:rPr>
        <w:t xml:space="preserve"> par un organisme accrédité par </w:t>
      </w:r>
      <w:r w:rsidRPr="00D371A8">
        <w:rPr>
          <w:rFonts w:ascii="Calibri" w:eastAsia="Times New Roman" w:hAnsi="Calibri" w:cs="Calibri"/>
          <w:lang w:eastAsia="fr-FR"/>
        </w:rPr>
        <w:t>le COFRAC.</w:t>
      </w:r>
    </w:p>
    <w:p w14:paraId="18E19952" w14:textId="77777777" w:rsidR="00674B91" w:rsidRPr="00D371A8" w:rsidRDefault="00674B91" w:rsidP="00674B91">
      <w:pPr>
        <w:spacing w:after="0" w:line="240" w:lineRule="auto"/>
        <w:ind w:right="23"/>
        <w:jc w:val="both"/>
        <w:rPr>
          <w:rFonts w:ascii="Calibri" w:eastAsia="Times New Roman" w:hAnsi="Calibri" w:cs="Calibri"/>
          <w:lang w:eastAsia="fr-FR"/>
        </w:rPr>
      </w:pPr>
    </w:p>
    <w:p w14:paraId="21C3AE37" w14:textId="77777777" w:rsidR="00674B91" w:rsidRPr="00D371A8" w:rsidRDefault="00674B91" w:rsidP="00674B91">
      <w:pPr>
        <w:spacing w:after="0" w:line="240" w:lineRule="auto"/>
        <w:ind w:right="23"/>
        <w:jc w:val="both"/>
        <w:rPr>
          <w:rFonts w:ascii="Calibri" w:eastAsia="Times New Roman" w:hAnsi="Calibri" w:cs="Calibri"/>
          <w:lang w:eastAsia="fr-FR"/>
        </w:rPr>
      </w:pPr>
      <w:r w:rsidRPr="00D371A8">
        <w:rPr>
          <w:rFonts w:ascii="Calibri" w:eastAsia="Times New Roman" w:hAnsi="Calibri" w:cs="Calibri"/>
          <w:lang w:eastAsia="fr-FR"/>
        </w:rPr>
        <w:t>Les relevés de températures sont mis à disposition du laboratoire</w:t>
      </w:r>
      <w:r>
        <w:rPr>
          <w:rFonts w:ascii="Calibri" w:eastAsia="Times New Roman" w:hAnsi="Calibri" w:cs="Calibri"/>
          <w:lang w:eastAsia="fr-FR"/>
        </w:rPr>
        <w:t xml:space="preserve"> le jour même ou à défaut, sont </w:t>
      </w:r>
      <w:r w:rsidRPr="00D371A8">
        <w:rPr>
          <w:rFonts w:ascii="Calibri" w:eastAsia="Times New Roman" w:hAnsi="Calibri" w:cs="Calibri"/>
          <w:lang w:eastAsia="fr-FR"/>
        </w:rPr>
        <w:t>co</w:t>
      </w:r>
      <w:r w:rsidR="001B5FFC">
        <w:rPr>
          <w:rFonts w:ascii="Calibri" w:eastAsia="Times New Roman" w:hAnsi="Calibri" w:cs="Calibri"/>
          <w:lang w:eastAsia="fr-FR"/>
        </w:rPr>
        <w:t xml:space="preserve">nsultables par interrogation </w:t>
      </w:r>
      <w:r w:rsidRPr="00D371A8">
        <w:rPr>
          <w:rFonts w:ascii="Calibri" w:eastAsia="Times New Roman" w:hAnsi="Calibri" w:cs="Calibri"/>
          <w:lang w:eastAsia="fr-FR"/>
        </w:rPr>
        <w:t>de l’outil de suivi utilisé par le prestataire de transport.</w:t>
      </w:r>
    </w:p>
    <w:p w14:paraId="4882CD99" w14:textId="77777777" w:rsidR="00B235FF" w:rsidRDefault="00B235FF" w:rsidP="00674B91">
      <w:pPr>
        <w:spacing w:after="0" w:line="240" w:lineRule="auto"/>
        <w:ind w:right="23"/>
        <w:jc w:val="both"/>
        <w:rPr>
          <w:rFonts w:ascii="Calibri" w:eastAsia="Times New Roman" w:hAnsi="Calibri" w:cs="Calibri"/>
          <w:lang w:eastAsia="fr-FR"/>
        </w:rPr>
      </w:pPr>
    </w:p>
    <w:p w14:paraId="6AFF3C22" w14:textId="79E7B11E" w:rsidR="00674B91" w:rsidRPr="006C4BBF" w:rsidRDefault="00674B91" w:rsidP="00674B91">
      <w:pPr>
        <w:spacing w:after="0" w:line="240" w:lineRule="auto"/>
        <w:ind w:right="23"/>
        <w:jc w:val="both"/>
        <w:rPr>
          <w:rFonts w:ascii="Calibri" w:eastAsia="Times New Roman" w:hAnsi="Calibri" w:cs="Calibri"/>
          <w:lang w:eastAsia="fr-FR"/>
        </w:rPr>
      </w:pPr>
      <w:r w:rsidRPr="00D371A8">
        <w:rPr>
          <w:rFonts w:ascii="Calibri" w:eastAsia="Times New Roman" w:hAnsi="Calibri" w:cs="Calibri"/>
          <w:lang w:eastAsia="fr-FR"/>
        </w:rPr>
        <w:t>En cas de dépassement de la plage de température, incertitude d</w:t>
      </w:r>
      <w:r>
        <w:rPr>
          <w:rFonts w:ascii="Calibri" w:eastAsia="Times New Roman" w:hAnsi="Calibri" w:cs="Calibri"/>
          <w:lang w:eastAsia="fr-FR"/>
        </w:rPr>
        <w:t xml:space="preserve">e mesure des sondes déduite, le </w:t>
      </w:r>
      <w:r w:rsidRPr="00D371A8">
        <w:rPr>
          <w:rFonts w:ascii="Calibri" w:eastAsia="Times New Roman" w:hAnsi="Calibri" w:cs="Calibri"/>
          <w:lang w:eastAsia="fr-FR"/>
        </w:rPr>
        <w:t xml:space="preserve">prestataire s’oblige à alerter la direction du laboratoire le jour </w:t>
      </w:r>
      <w:r>
        <w:rPr>
          <w:rFonts w:ascii="Calibri" w:eastAsia="Times New Roman" w:hAnsi="Calibri" w:cs="Calibri"/>
          <w:lang w:eastAsia="fr-FR"/>
        </w:rPr>
        <w:t xml:space="preserve">même, au moment de l’arrivée au </w:t>
      </w:r>
      <w:r w:rsidRPr="00D371A8">
        <w:rPr>
          <w:rFonts w:ascii="Calibri" w:eastAsia="Times New Roman" w:hAnsi="Calibri" w:cs="Calibri"/>
          <w:lang w:eastAsia="fr-FR"/>
        </w:rPr>
        <w:t>laboratoire.</w:t>
      </w:r>
      <w:r w:rsidR="00B235FF" w:rsidRPr="00B235FF">
        <w:rPr>
          <w:b/>
          <w:color w:val="C00000"/>
        </w:rPr>
        <w:t xml:space="preserve"> </w:t>
      </w:r>
      <w:r w:rsidR="00B235FF" w:rsidRPr="006C4BBF">
        <w:rPr>
          <w:b/>
        </w:rPr>
        <w:t>Toute excursion de température est enregistrée et signalée immédiatement au laboratoire selon les modalités convenues. Le titulaire conserve l’intégralité des données et prend les mesures nécessaires pour limiter l’exposition hors plage. Le titulaire ne décide pas seul de l’acceptation ou du rejet d’un échantillon ; cette décision relève du laboratoire.</w:t>
      </w:r>
    </w:p>
    <w:p w14:paraId="5CB2E17B" w14:textId="77777777" w:rsidR="00674B91" w:rsidRPr="006C4BBF" w:rsidRDefault="00674B91" w:rsidP="00674B91">
      <w:pPr>
        <w:spacing w:after="0" w:line="240" w:lineRule="auto"/>
        <w:ind w:right="23"/>
        <w:jc w:val="both"/>
        <w:rPr>
          <w:rFonts w:ascii="Calibri" w:eastAsia="Times New Roman" w:hAnsi="Calibri" w:cs="Calibri"/>
          <w:lang w:eastAsia="fr-FR"/>
        </w:rPr>
      </w:pPr>
    </w:p>
    <w:p w14:paraId="558112B6" w14:textId="77777777" w:rsidR="00674B91" w:rsidRPr="00D371A8" w:rsidRDefault="00674B91" w:rsidP="00674B91">
      <w:pPr>
        <w:spacing w:after="0" w:line="240" w:lineRule="auto"/>
        <w:ind w:right="23"/>
        <w:jc w:val="both"/>
        <w:rPr>
          <w:rFonts w:ascii="Calibri" w:eastAsia="Times New Roman" w:hAnsi="Calibri" w:cs="Calibri"/>
          <w:lang w:eastAsia="fr-FR"/>
        </w:rPr>
      </w:pPr>
      <w:r w:rsidRPr="00D371A8">
        <w:rPr>
          <w:rFonts w:ascii="Calibri" w:eastAsia="Times New Roman" w:hAnsi="Calibri" w:cs="Calibri"/>
          <w:lang w:eastAsia="fr-FR"/>
        </w:rPr>
        <w:t xml:space="preserve">Le transporteur accepte l’utilisation du matériel du laboratoire dans le cadre du suivi des températures de transport par échantillonnage (sonde enregistreuse mobile). </w:t>
      </w:r>
    </w:p>
    <w:p w14:paraId="53B7A097" w14:textId="77777777" w:rsidR="00674B91" w:rsidRDefault="00674B91" w:rsidP="00674B91">
      <w:pPr>
        <w:spacing w:after="0" w:line="240" w:lineRule="auto"/>
        <w:jc w:val="both"/>
        <w:rPr>
          <w:rFonts w:ascii="Times New Roman" w:eastAsia="Times New Roman" w:hAnsi="Times New Roman" w:cs="Times New Roman"/>
          <w:szCs w:val="24"/>
          <w:lang w:eastAsia="fr-FR"/>
        </w:rPr>
      </w:pPr>
    </w:p>
    <w:p w14:paraId="46989DD7" w14:textId="77777777" w:rsidR="00674B91" w:rsidRPr="00203196" w:rsidRDefault="00674B91" w:rsidP="00674B91">
      <w:pPr>
        <w:spacing w:after="0" w:line="240" w:lineRule="auto"/>
        <w:ind w:right="23"/>
        <w:jc w:val="both"/>
        <w:rPr>
          <w:rFonts w:ascii="Calibri" w:eastAsia="Times New Roman" w:hAnsi="Calibri" w:cs="Calibri"/>
          <w:b/>
          <w:bCs/>
          <w:color w:val="0070C0"/>
          <w:u w:val="single"/>
          <w:lang w:eastAsia="fr-FR"/>
        </w:rPr>
      </w:pPr>
      <w:r w:rsidRPr="00AF065C">
        <w:rPr>
          <w:rFonts w:ascii="Calibri" w:eastAsia="Times New Roman" w:hAnsi="Calibri" w:cs="Calibri"/>
          <w:b/>
          <w:bCs/>
          <w:color w:val="0070C0"/>
          <w:u w:val="single"/>
          <w:lang w:eastAsia="fr-FR"/>
        </w:rPr>
        <w:t>Médicaments</w:t>
      </w:r>
    </w:p>
    <w:p w14:paraId="3570E332" w14:textId="7426A07D" w:rsidR="00391F7E" w:rsidRDefault="006109EC" w:rsidP="006109EC">
      <w:r>
        <w:t>Le CES fournit les contenants de transport.</w:t>
      </w:r>
    </w:p>
    <w:p w14:paraId="3CDE6061" w14:textId="65739D5A" w:rsidR="00B235FF" w:rsidRPr="006C4BBF" w:rsidRDefault="00662BF4" w:rsidP="00B235FF">
      <w:r>
        <w:t>Le suivi des températures sera</w:t>
      </w:r>
      <w:r w:rsidR="00674B91">
        <w:t xml:space="preserve"> effectué par l’intermédiaire d’une chaîne de mesure des températures (incluant la sonde, l’afficheur et l’enregistreur) fiables pour lesquelles un suivi métrologique (étalonnage) est en place</w:t>
      </w:r>
      <w:r w:rsidR="00674B91" w:rsidRPr="006C4BBF">
        <w:t>.</w:t>
      </w:r>
      <w:r w:rsidR="00B235FF" w:rsidRPr="006C4BBF">
        <w:rPr>
          <w:b/>
        </w:rPr>
        <w:t xml:space="preserve"> </w:t>
      </w:r>
      <w:r w:rsidR="00391F7E" w:rsidRPr="006C4BBF">
        <w:rPr>
          <w:b/>
        </w:rPr>
        <w:t xml:space="preserve">Les </w:t>
      </w:r>
      <w:r w:rsidR="00B235FF" w:rsidRPr="006C4BBF">
        <w:rPr>
          <w:b/>
        </w:rPr>
        <w:t>justificatifs sont tenus à disposition du laboratoire.</w:t>
      </w:r>
    </w:p>
    <w:p w14:paraId="6A36CC0A" w14:textId="77777777" w:rsidR="00674B91" w:rsidRPr="006C4BBF" w:rsidRDefault="00674B91" w:rsidP="00674B91">
      <w:pPr>
        <w:jc w:val="both"/>
      </w:pPr>
      <w:r w:rsidRPr="006C4BBF">
        <w:t>Le respect strict de la température à 5°C +/- 3°C impliquera la prise en compte par le transporteur de l’exactitude de la mesure.</w:t>
      </w:r>
    </w:p>
    <w:p w14:paraId="533E7998" w14:textId="11C27D0F" w:rsidR="00674B91" w:rsidRPr="006C4BBF" w:rsidRDefault="00674B91" w:rsidP="00674B91">
      <w:pPr>
        <w:jc w:val="both"/>
      </w:pPr>
      <w:r w:rsidRPr="006C4BBF">
        <w:t>Les températures seront relevées sur la totalité de la durée du transport. La fréquence de mesure ne pourra être inférieure à une mesure.5min</w:t>
      </w:r>
      <w:r w:rsidRPr="006C4BBF">
        <w:rPr>
          <w:vertAlign w:val="superscript"/>
        </w:rPr>
        <w:t>-1</w:t>
      </w:r>
      <w:r w:rsidRPr="006C4BBF">
        <w:t xml:space="preserve"> (les vaccins étant sensibles aux températures négatives). </w:t>
      </w:r>
      <w:r w:rsidR="00B235FF" w:rsidRPr="006C4BBF">
        <w:rPr>
          <w:b/>
        </w:rPr>
        <w:t>L’intervalle d’enregistrement est ainsi au maximum de cinq minutes et sauf spécification plus stricte applicable au produit ou au système qualifié.</w:t>
      </w:r>
    </w:p>
    <w:p w14:paraId="1ECB8D85" w14:textId="77777777" w:rsidR="00674B91" w:rsidRPr="00FB79F2" w:rsidRDefault="00FB79F2" w:rsidP="00674B91">
      <w:pPr>
        <w:spacing w:after="0" w:line="240" w:lineRule="auto"/>
        <w:jc w:val="both"/>
        <w:rPr>
          <w:b/>
          <w:u w:val="single"/>
        </w:rPr>
      </w:pPr>
      <w:r>
        <w:t xml:space="preserve">Les groupes froids des containers isothermes réfrigérants (actifs) et des locaux de transit utilisés pour les livraisons des médicaments ainsi que le matériel d’enregistrement </w:t>
      </w:r>
      <w:r w:rsidRPr="00FB79F2">
        <w:rPr>
          <w:b/>
          <w:u w:val="single"/>
        </w:rPr>
        <w:t xml:space="preserve">seront régulièrement contrôlés avec une fréquence minimale annuelle. </w:t>
      </w:r>
      <w:r w:rsidR="00674B91" w:rsidRPr="00FB79F2">
        <w:rPr>
          <w:b/>
          <w:u w:val="single"/>
        </w:rPr>
        <w:t xml:space="preserve"> </w:t>
      </w:r>
    </w:p>
    <w:p w14:paraId="0200DDDE" w14:textId="77777777" w:rsidR="00674B91" w:rsidRDefault="00674B91" w:rsidP="00674B91">
      <w:pPr>
        <w:spacing w:after="0" w:line="240" w:lineRule="auto"/>
        <w:jc w:val="both"/>
      </w:pPr>
    </w:p>
    <w:p w14:paraId="764C4A1D" w14:textId="5108AFD9" w:rsidR="00674B91" w:rsidRDefault="00FB79F2" w:rsidP="00391F7E">
      <w:pPr>
        <w:jc w:val="both"/>
      </w:pPr>
      <w:r w:rsidRPr="006C4BBF">
        <w:t xml:space="preserve">Ils devront idéalement disposer d’un coupe-circuit automatique </w:t>
      </w:r>
      <w:r w:rsidR="00391F7E" w:rsidRPr="006C4BBF">
        <w:t xml:space="preserve">(ou tout autre </w:t>
      </w:r>
      <w:r w:rsidR="00391F7E" w:rsidRPr="006C4BBF">
        <w:rPr>
          <w:b/>
        </w:rPr>
        <w:t xml:space="preserve">dispositif de protection contre le gel validé par le laboratoire) </w:t>
      </w:r>
      <w:r w:rsidRPr="006C4BBF">
        <w:t xml:space="preserve">afin </w:t>
      </w:r>
      <w:r>
        <w:t>de prévenir tou</w:t>
      </w:r>
      <w:r w:rsidR="00391F7E">
        <w:t>t</w:t>
      </w:r>
      <w:r>
        <w:t xml:space="preserve"> risque de congélation.</w:t>
      </w:r>
      <w:r w:rsidR="00B235FF" w:rsidRPr="00B235FF">
        <w:rPr>
          <w:b/>
          <w:color w:val="C00000"/>
        </w:rPr>
        <w:t xml:space="preserve"> </w:t>
      </w:r>
    </w:p>
    <w:p w14:paraId="67C42AC7" w14:textId="77777777" w:rsidR="00C308FD" w:rsidRDefault="00C308FD" w:rsidP="00FB79F2">
      <w:pPr>
        <w:spacing w:after="0" w:line="240" w:lineRule="auto"/>
        <w:jc w:val="both"/>
      </w:pPr>
    </w:p>
    <w:p w14:paraId="6BAA08F4" w14:textId="77777777" w:rsidR="00674B91" w:rsidRDefault="00674B91" w:rsidP="00FB79F2">
      <w:pPr>
        <w:spacing w:after="0" w:line="240" w:lineRule="auto"/>
        <w:jc w:val="both"/>
        <w:rPr>
          <w:rFonts w:ascii="Calibri" w:eastAsia="Times New Roman" w:hAnsi="Calibri" w:cs="Calibri"/>
          <w:lang w:eastAsia="fr-FR"/>
        </w:rPr>
      </w:pPr>
      <w:r>
        <w:t>Il ne doit y avoir aucun risque de souillure et de contamination des médicaments transportés.</w:t>
      </w:r>
    </w:p>
    <w:p w14:paraId="752671B9" w14:textId="77777777" w:rsidR="00FB79F2" w:rsidRDefault="00FB79F2" w:rsidP="00FB79F2">
      <w:pPr>
        <w:spacing w:after="0" w:line="240" w:lineRule="auto"/>
        <w:jc w:val="both"/>
        <w:rPr>
          <w:rFonts w:ascii="Calibri" w:hAnsi="Calibri" w:cs="Times New Roman"/>
        </w:rPr>
      </w:pPr>
    </w:p>
    <w:p w14:paraId="5EE5B46D" w14:textId="77777777" w:rsidR="00FB79F2" w:rsidRPr="00FB79F2" w:rsidRDefault="00FB79F2" w:rsidP="00FB79F2">
      <w:pPr>
        <w:spacing w:after="0" w:line="240" w:lineRule="auto"/>
        <w:jc w:val="both"/>
        <w:rPr>
          <w:rFonts w:ascii="Calibri" w:hAnsi="Calibri" w:cs="Times New Roman"/>
        </w:rPr>
      </w:pPr>
      <w:r w:rsidRPr="00FB79F2">
        <w:rPr>
          <w:rFonts w:ascii="Calibri" w:hAnsi="Calibri" w:cs="Times New Roman"/>
        </w:rPr>
        <w:lastRenderedPageBreak/>
        <w:t>Un protocole doit être prévu et mis en place pour couvrir les incidents lors d’un transport, pouvant remettre en cause le maintien sous chaîne de froid des médicaments. Ce protocole prévoit les mesures à prendre pour, d’une part limiter au minimum les expositions hors plage (entre + 2°C et + 8°C), et d’autre part, garder une traçabilité des événements (durées et amplitudes des ruptures de chaîne du froid, mesures de protection, fausses alarmes, …).</w:t>
      </w:r>
    </w:p>
    <w:p w14:paraId="2D479AEE" w14:textId="77777777" w:rsidR="00FB79F2" w:rsidRDefault="00FB79F2" w:rsidP="00FB79F2">
      <w:pPr>
        <w:spacing w:after="0" w:line="240" w:lineRule="auto"/>
        <w:jc w:val="both"/>
        <w:rPr>
          <w:rFonts w:ascii="Calibri" w:hAnsi="Calibri" w:cs="Times New Roman"/>
        </w:rPr>
      </w:pPr>
    </w:p>
    <w:p w14:paraId="2F0F746E" w14:textId="77777777" w:rsidR="00FB79F2" w:rsidRPr="00FB79F2" w:rsidRDefault="00FB79F2" w:rsidP="00FB79F2">
      <w:pPr>
        <w:spacing w:after="0" w:line="240" w:lineRule="auto"/>
        <w:jc w:val="both"/>
        <w:rPr>
          <w:rFonts w:ascii="Calibri" w:hAnsi="Calibri" w:cs="Times New Roman"/>
        </w:rPr>
      </w:pPr>
      <w:r w:rsidRPr="00FB79F2">
        <w:rPr>
          <w:rFonts w:ascii="Calibri" w:hAnsi="Calibri" w:cs="Times New Roman"/>
        </w:rPr>
        <w:t>Le transporteur devra informer le plus rapidement possible le donneur d’ordre de l’incident et fournir la traçabilité complète des événements.</w:t>
      </w:r>
    </w:p>
    <w:p w14:paraId="7EF25CE0" w14:textId="77777777" w:rsidR="00674B91" w:rsidRDefault="00674B91" w:rsidP="00674B91">
      <w:pPr>
        <w:spacing w:after="0" w:line="240" w:lineRule="auto"/>
        <w:jc w:val="both"/>
        <w:rPr>
          <w:rFonts w:ascii="Calibri" w:eastAsia="Times New Roman" w:hAnsi="Calibri" w:cs="Calibri"/>
          <w:lang w:eastAsia="fr-FR"/>
        </w:rPr>
      </w:pPr>
    </w:p>
    <w:p w14:paraId="7229D61D" w14:textId="77777777" w:rsidR="00B235FF" w:rsidRPr="00E670B7" w:rsidRDefault="00B235FF" w:rsidP="006C4BBF">
      <w:pPr>
        <w:jc w:val="both"/>
      </w:pPr>
      <w:r w:rsidRPr="00E670B7">
        <w:rPr>
          <w:b/>
        </w:rPr>
        <w:t>L’acceptabilité du médicament après excursion relève du donneur d’ordre selon ses procédures ; le titulaire fournit l’ensemble des données nécessaires à cette décision.</w:t>
      </w:r>
    </w:p>
    <w:p w14:paraId="6FAD9B40" w14:textId="77777777" w:rsidR="00B235FF" w:rsidRDefault="00B235FF" w:rsidP="006C4BBF">
      <w:pPr>
        <w:spacing w:after="0" w:line="240" w:lineRule="auto"/>
        <w:jc w:val="both"/>
        <w:rPr>
          <w:rFonts w:ascii="Calibri" w:eastAsia="Times New Roman" w:hAnsi="Calibri" w:cs="Calibri"/>
          <w:lang w:eastAsia="fr-FR"/>
        </w:rPr>
      </w:pPr>
    </w:p>
    <w:p w14:paraId="576558F3" w14:textId="2942E2B0" w:rsidR="00B235FF" w:rsidRPr="006C4BBF" w:rsidRDefault="00674B91" w:rsidP="006C4BBF">
      <w:pPr>
        <w:pStyle w:val="Paragraphedeliste"/>
        <w:numPr>
          <w:ilvl w:val="0"/>
          <w:numId w:val="9"/>
        </w:numPr>
        <w:jc w:val="both"/>
        <w:rPr>
          <w:rFonts w:ascii="Calibri" w:hAnsi="Calibri" w:cs="Calibri"/>
          <w:b/>
          <w:i/>
        </w:rPr>
      </w:pPr>
      <w:r w:rsidRPr="00B235FF">
        <w:rPr>
          <w:rFonts w:ascii="Calibri" w:hAnsi="Calibri" w:cs="Calibri"/>
          <w:b/>
          <w:i/>
        </w:rPr>
        <w:t xml:space="preserve">Une proposition de protocole de gestion des incidents devra être présentée dans l’offre du </w:t>
      </w:r>
      <w:r w:rsidRPr="006C4BBF">
        <w:rPr>
          <w:rFonts w:ascii="Calibri" w:hAnsi="Calibri" w:cs="Calibri"/>
          <w:b/>
          <w:i/>
        </w:rPr>
        <w:t>candidat.</w:t>
      </w:r>
      <w:r w:rsidR="00B235FF" w:rsidRPr="006C4BBF">
        <w:rPr>
          <w:b/>
          <w:i/>
        </w:rPr>
        <w:t xml:space="preserve"> </w:t>
      </w:r>
      <w:r w:rsidR="00B235FF" w:rsidRPr="006C4BBF">
        <w:rPr>
          <w:rFonts w:ascii="Calibri" w:hAnsi="Calibri" w:cs="Calibri"/>
          <w:b/>
          <w:i/>
        </w:rPr>
        <w:t>Le protocole précise les modalités d’alerte immédiate, de mise en sécurité, de recours aux moyens de secours, de conservation des données et de transmission au donneur d’ordre.</w:t>
      </w:r>
    </w:p>
    <w:p w14:paraId="32E1F111" w14:textId="661234B2" w:rsidR="00674B91" w:rsidRPr="00610589" w:rsidRDefault="00674B91" w:rsidP="00B235FF">
      <w:pPr>
        <w:spacing w:after="0" w:line="240" w:lineRule="auto"/>
        <w:ind w:left="720"/>
        <w:jc w:val="both"/>
        <w:rPr>
          <w:rFonts w:ascii="Calibri" w:eastAsia="Times New Roman" w:hAnsi="Calibri" w:cs="Calibri"/>
          <w:b/>
          <w:i/>
          <w:lang w:eastAsia="fr-FR"/>
        </w:rPr>
      </w:pPr>
    </w:p>
    <w:p w14:paraId="20E9DE09" w14:textId="77777777" w:rsidR="00674B91" w:rsidRDefault="00674B91" w:rsidP="00674B91">
      <w:pPr>
        <w:spacing w:after="0" w:line="240" w:lineRule="auto"/>
        <w:jc w:val="both"/>
        <w:rPr>
          <w:rFonts w:ascii="Times New Roman" w:eastAsia="Times New Roman" w:hAnsi="Times New Roman" w:cs="Times New Roman"/>
          <w:szCs w:val="24"/>
          <w:lang w:eastAsia="fr-FR"/>
        </w:rPr>
      </w:pPr>
    </w:p>
    <w:p w14:paraId="46F7D656" w14:textId="77777777" w:rsidR="00674B91" w:rsidRPr="00D371A8" w:rsidRDefault="00674B91" w:rsidP="00674B91">
      <w:pPr>
        <w:spacing w:after="0" w:line="240" w:lineRule="auto"/>
        <w:jc w:val="both"/>
        <w:rPr>
          <w:rFonts w:ascii="Times New Roman" w:eastAsia="Times New Roman" w:hAnsi="Times New Roman" w:cs="Times New Roman"/>
          <w:szCs w:val="24"/>
          <w:lang w:eastAsia="fr-FR"/>
        </w:rPr>
      </w:pPr>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D9D9D9"/>
        <w:tblLook w:val="04A0" w:firstRow="1" w:lastRow="0" w:firstColumn="1" w:lastColumn="0" w:noHBand="0" w:noVBand="1"/>
      </w:tblPr>
      <w:tblGrid>
        <w:gridCol w:w="5495"/>
      </w:tblGrid>
      <w:tr w:rsidR="00674B91" w:rsidRPr="00E670B7" w14:paraId="216E61E8" w14:textId="77777777" w:rsidTr="00B0493A">
        <w:trPr>
          <w:trHeight w:val="353"/>
        </w:trPr>
        <w:tc>
          <w:tcPr>
            <w:tcW w:w="5495" w:type="dxa"/>
            <w:shd w:val="clear" w:color="auto" w:fill="D9D9D9"/>
          </w:tcPr>
          <w:p w14:paraId="2CE67DA1" w14:textId="77777777" w:rsidR="00674B91" w:rsidRPr="00E670B7" w:rsidRDefault="00674B91" w:rsidP="00E670B7">
            <w:pPr>
              <w:pStyle w:val="Titre2"/>
              <w:keepNext w:val="0"/>
              <w:keepLines w:val="0"/>
              <w:widowControl w:val="0"/>
              <w:numPr>
                <w:ilvl w:val="1"/>
                <w:numId w:val="8"/>
              </w:numPr>
              <w:autoSpaceDE w:val="0"/>
              <w:autoSpaceDN w:val="0"/>
              <w:adjustRightInd w:val="0"/>
              <w:spacing w:before="0" w:line="240" w:lineRule="auto"/>
              <w:rPr>
                <w:rStyle w:val="Accentuationintense"/>
                <w:rFonts w:asciiTheme="minorHAnsi" w:hAnsiTheme="minorHAnsi" w:cstheme="minorHAnsi"/>
                <w:szCs w:val="22"/>
              </w:rPr>
            </w:pPr>
            <w:bookmarkStart w:id="25" w:name="_Toc99030019"/>
            <w:bookmarkStart w:id="26" w:name="_Toc238740090"/>
            <w:r w:rsidRPr="00E670B7">
              <w:rPr>
                <w:rStyle w:val="Accentuationintense"/>
                <w:rFonts w:asciiTheme="minorHAnsi" w:hAnsiTheme="minorHAnsi" w:cstheme="minorHAnsi"/>
                <w:szCs w:val="22"/>
              </w:rPr>
              <w:t>Respect des délais pré-analytiques</w:t>
            </w:r>
            <w:bookmarkEnd w:id="25"/>
            <w:bookmarkEnd w:id="26"/>
            <w:r w:rsidRPr="00E670B7">
              <w:rPr>
                <w:rStyle w:val="Accentuationintense"/>
                <w:rFonts w:asciiTheme="minorHAnsi" w:hAnsiTheme="minorHAnsi" w:cstheme="minorHAnsi"/>
                <w:szCs w:val="22"/>
              </w:rPr>
              <w:t xml:space="preserve"> </w:t>
            </w:r>
          </w:p>
        </w:tc>
      </w:tr>
      <w:tr w:rsidR="00674B91" w:rsidRPr="00D371A8" w14:paraId="2547B1E8" w14:textId="77777777" w:rsidTr="00B0493A">
        <w:trPr>
          <w:trHeight w:val="353"/>
        </w:trPr>
        <w:tc>
          <w:tcPr>
            <w:tcW w:w="5495" w:type="dxa"/>
            <w:shd w:val="clear" w:color="auto" w:fill="D9D9D9"/>
          </w:tcPr>
          <w:p w14:paraId="22AEC1A6" w14:textId="77777777" w:rsidR="00674B91" w:rsidRDefault="00674B91" w:rsidP="00C308FD">
            <w:pPr>
              <w:widowControl w:val="0"/>
              <w:spacing w:after="0" w:line="240" w:lineRule="auto"/>
              <w:jc w:val="both"/>
              <w:rPr>
                <w:rFonts w:ascii="Calibri" w:eastAsia="Times New Roman" w:hAnsi="Calibri" w:cs="Calibri"/>
                <w:b/>
                <w:bCs/>
                <w:color w:val="0070C0"/>
                <w:u w:val="single"/>
                <w:lang w:eastAsia="fr-FR"/>
              </w:rPr>
            </w:pPr>
            <w:r>
              <w:rPr>
                <w:rFonts w:ascii="Calibri" w:eastAsia="Times New Roman" w:hAnsi="Calibri" w:cs="Calibri"/>
                <w:b/>
                <w:bCs/>
                <w:color w:val="0070C0"/>
                <w:u w:val="single"/>
                <w:lang w:eastAsia="fr-FR"/>
              </w:rPr>
              <w:t>Echantillons biologiques</w:t>
            </w:r>
          </w:p>
        </w:tc>
      </w:tr>
    </w:tbl>
    <w:p w14:paraId="4A80D863" w14:textId="77777777" w:rsidR="00674B91" w:rsidRPr="00D371A8" w:rsidRDefault="00674B91" w:rsidP="00674B91">
      <w:pPr>
        <w:spacing w:after="0" w:line="240" w:lineRule="auto"/>
        <w:jc w:val="both"/>
        <w:rPr>
          <w:rFonts w:ascii="Calibri" w:eastAsia="Times New Roman" w:hAnsi="Calibri" w:cs="Calibri"/>
          <w:lang w:eastAsia="fr-FR"/>
        </w:rPr>
      </w:pPr>
    </w:p>
    <w:p w14:paraId="4BFA3644" w14:textId="120B4D50" w:rsidR="00674B91" w:rsidRPr="00D371A8" w:rsidRDefault="00674B91" w:rsidP="00674B91">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t>Afin de respecter les délais d’acheminement prescrits par le laboratoire</w:t>
      </w:r>
      <w:r w:rsidR="00B235FF">
        <w:rPr>
          <w:rFonts w:ascii="Calibri" w:eastAsia="Times New Roman" w:hAnsi="Calibri" w:cs="Calibri"/>
          <w:lang w:eastAsia="fr-FR"/>
        </w:rPr>
        <w:t xml:space="preserve"> en conformité avec les délais pré-analytiques</w:t>
      </w:r>
      <w:r w:rsidRPr="00D371A8">
        <w:rPr>
          <w:rFonts w:ascii="Calibri" w:eastAsia="Times New Roman" w:hAnsi="Calibri" w:cs="Calibri"/>
          <w:lang w:eastAsia="fr-FR"/>
        </w:rPr>
        <w:t xml:space="preserve">, le prestataire se conforme aux horaires définis au </w:t>
      </w:r>
      <w:r>
        <w:rPr>
          <w:rFonts w:ascii="Calibri" w:eastAsia="Times New Roman" w:hAnsi="Calibri" w:cs="Calibri"/>
          <w:lang w:eastAsia="fr-FR"/>
        </w:rPr>
        <w:t>présent CCP</w:t>
      </w:r>
      <w:r w:rsidRPr="00D371A8">
        <w:rPr>
          <w:rFonts w:ascii="Calibri" w:eastAsia="Times New Roman" w:hAnsi="Calibri" w:cs="Calibri"/>
          <w:lang w:eastAsia="fr-FR"/>
        </w:rPr>
        <w:t>, et prévient</w:t>
      </w:r>
      <w:r w:rsidR="00B235FF">
        <w:rPr>
          <w:rFonts w:ascii="Calibri" w:eastAsia="Times New Roman" w:hAnsi="Calibri" w:cs="Calibri"/>
          <w:lang w:eastAsia="fr-FR"/>
        </w:rPr>
        <w:t xml:space="preserve"> immédiatement et</w:t>
      </w:r>
      <w:r w:rsidRPr="00D371A8">
        <w:rPr>
          <w:rFonts w:ascii="Calibri" w:eastAsia="Times New Roman" w:hAnsi="Calibri" w:cs="Calibri"/>
          <w:lang w:eastAsia="fr-FR"/>
        </w:rPr>
        <w:t xml:space="preserve"> téléphoniquement le laboratoire de tout incident pouvant entrainer un retard supérieur à 30 minutes sur les horaires prévus.</w:t>
      </w:r>
    </w:p>
    <w:p w14:paraId="5900A28C" w14:textId="77777777" w:rsidR="00674B91" w:rsidRPr="00D371A8" w:rsidRDefault="00674B91" w:rsidP="00674B91">
      <w:pPr>
        <w:spacing w:after="0" w:line="240" w:lineRule="auto"/>
        <w:jc w:val="both"/>
        <w:rPr>
          <w:rFonts w:ascii="Calibri" w:eastAsia="Times New Roman" w:hAnsi="Calibri" w:cs="Calibri"/>
          <w:lang w:eastAsia="fr-FR"/>
        </w:rPr>
      </w:pPr>
    </w:p>
    <w:p w14:paraId="0868B885" w14:textId="77777777" w:rsidR="00674B91" w:rsidRPr="00D371A8" w:rsidRDefault="00674B91" w:rsidP="00674B91">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t>Le prestataire prend toutes dispositions utiles et nécessaires (véhicule de secours, ressources humaines suppléantes, etc.) pour assurer une continuité de service en cas de panne et/ou incident de toute nature, entrainant l’interruption du transport.</w:t>
      </w:r>
    </w:p>
    <w:p w14:paraId="347B69C2" w14:textId="0F73AC70" w:rsidR="00FB79F2" w:rsidRPr="00E670B7" w:rsidRDefault="00B235FF" w:rsidP="00674B91">
      <w:pPr>
        <w:spacing w:after="0" w:line="240" w:lineRule="auto"/>
        <w:jc w:val="both"/>
        <w:rPr>
          <w:bCs/>
        </w:rPr>
      </w:pPr>
      <w:r w:rsidRPr="00E670B7">
        <w:rPr>
          <w:bCs/>
        </w:rPr>
        <w:t>Le plan de continuité précise les moyens de remplacement des véhicules et conducteurs, les moyens de maintien en température, les modalités de transfert vers un véhicule de secours et les coordonnées des personnes joignables en cas d’urgence.</w:t>
      </w:r>
    </w:p>
    <w:p w14:paraId="1EB1C9F3" w14:textId="77777777" w:rsidR="00ED26A7" w:rsidRDefault="00ED26A7" w:rsidP="00674B91">
      <w:pPr>
        <w:spacing w:after="0" w:line="240" w:lineRule="auto"/>
        <w:jc w:val="both"/>
        <w:rPr>
          <w:rFonts w:ascii="Times New Roman" w:eastAsia="Times New Roman" w:hAnsi="Times New Roman" w:cs="Times New Roman"/>
          <w:szCs w:val="24"/>
          <w:lang w:eastAsia="fr-FR"/>
        </w:rPr>
      </w:pPr>
    </w:p>
    <w:p w14:paraId="7D950E17" w14:textId="77777777" w:rsidR="00FB79F2" w:rsidRPr="00D371A8" w:rsidRDefault="00FB79F2" w:rsidP="00674B91">
      <w:pPr>
        <w:spacing w:after="0" w:line="240" w:lineRule="auto"/>
        <w:jc w:val="both"/>
        <w:rPr>
          <w:rFonts w:ascii="Times New Roman" w:eastAsia="Times New Roman" w:hAnsi="Times New Roman" w:cs="Times New Roman"/>
          <w:szCs w:val="24"/>
          <w:lang w:eastAsia="fr-FR"/>
        </w:rPr>
      </w:pPr>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D9D9D9"/>
        <w:tblLook w:val="04A0" w:firstRow="1" w:lastRow="0" w:firstColumn="1" w:lastColumn="0" w:noHBand="0" w:noVBand="1"/>
      </w:tblPr>
      <w:tblGrid>
        <w:gridCol w:w="5495"/>
      </w:tblGrid>
      <w:tr w:rsidR="00674B91" w:rsidRPr="00E670B7" w14:paraId="7843293F" w14:textId="77777777" w:rsidTr="00B0493A">
        <w:trPr>
          <w:trHeight w:val="367"/>
        </w:trPr>
        <w:tc>
          <w:tcPr>
            <w:tcW w:w="5495" w:type="dxa"/>
            <w:shd w:val="clear" w:color="auto" w:fill="D9D9D9"/>
          </w:tcPr>
          <w:p w14:paraId="5A4A87A8" w14:textId="77777777" w:rsidR="00674B91" w:rsidRPr="00E670B7" w:rsidRDefault="00674B91" w:rsidP="00E670B7">
            <w:pPr>
              <w:pStyle w:val="Titre2"/>
              <w:keepNext w:val="0"/>
              <w:keepLines w:val="0"/>
              <w:widowControl w:val="0"/>
              <w:numPr>
                <w:ilvl w:val="1"/>
                <w:numId w:val="8"/>
              </w:numPr>
              <w:autoSpaceDE w:val="0"/>
              <w:autoSpaceDN w:val="0"/>
              <w:adjustRightInd w:val="0"/>
              <w:spacing w:before="0" w:line="240" w:lineRule="auto"/>
              <w:rPr>
                <w:rStyle w:val="Accentuationintense"/>
                <w:rFonts w:asciiTheme="minorHAnsi" w:hAnsiTheme="minorHAnsi" w:cstheme="minorHAnsi"/>
                <w:szCs w:val="22"/>
              </w:rPr>
            </w:pPr>
            <w:bookmarkStart w:id="27" w:name="_Toc99030020"/>
            <w:bookmarkStart w:id="28" w:name="_Toc238740091"/>
            <w:r w:rsidRPr="00E670B7">
              <w:rPr>
                <w:rStyle w:val="Accentuationintense"/>
                <w:rFonts w:asciiTheme="minorHAnsi" w:hAnsiTheme="minorHAnsi" w:cstheme="minorHAnsi"/>
                <w:szCs w:val="22"/>
              </w:rPr>
              <w:t>Modalités d’accès aux locaux</w:t>
            </w:r>
            <w:bookmarkEnd w:id="27"/>
            <w:bookmarkEnd w:id="28"/>
            <w:r w:rsidRPr="00E670B7">
              <w:rPr>
                <w:rStyle w:val="Accentuationintense"/>
                <w:rFonts w:asciiTheme="minorHAnsi" w:hAnsiTheme="minorHAnsi" w:cstheme="minorHAnsi"/>
                <w:szCs w:val="22"/>
              </w:rPr>
              <w:t xml:space="preserve"> </w:t>
            </w:r>
          </w:p>
        </w:tc>
      </w:tr>
    </w:tbl>
    <w:p w14:paraId="43924156" w14:textId="77777777" w:rsidR="00674B91" w:rsidRPr="00D371A8" w:rsidRDefault="00674B91" w:rsidP="00674B91">
      <w:pPr>
        <w:spacing w:after="0" w:line="240" w:lineRule="auto"/>
        <w:jc w:val="both"/>
        <w:rPr>
          <w:rFonts w:ascii="Times New Roman" w:eastAsia="Times New Roman" w:hAnsi="Times New Roman" w:cs="Times New Roman"/>
          <w:lang w:eastAsia="fr-FR"/>
        </w:rPr>
      </w:pPr>
    </w:p>
    <w:p w14:paraId="5CE14600" w14:textId="77777777" w:rsidR="00674B91" w:rsidRDefault="00674B91" w:rsidP="00674B91">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t>Pour la récupération et le dépôt des plis au sein des locaux du CES et de ses antennes, le titulaire se verra remettre les modalités et moyens d’accès aux bâtiments, aux seuls horaires définis au présent marché et précisés, le cas échéant, par le CES au démarrage du marché.</w:t>
      </w:r>
    </w:p>
    <w:p w14:paraId="49474BF6" w14:textId="77777777" w:rsidR="00674B91" w:rsidRPr="00D371A8" w:rsidRDefault="00674B91" w:rsidP="00674B91">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t>Le titulaire devra se conformer à ces horaires.</w:t>
      </w:r>
    </w:p>
    <w:p w14:paraId="4F39EDAA" w14:textId="77777777" w:rsidR="00674B91" w:rsidRPr="00D371A8" w:rsidRDefault="00674B91" w:rsidP="00674B91">
      <w:pPr>
        <w:spacing w:after="0" w:line="240" w:lineRule="auto"/>
        <w:jc w:val="both"/>
        <w:rPr>
          <w:rFonts w:ascii="Calibri" w:eastAsia="Times New Roman" w:hAnsi="Calibri" w:cs="Calibri"/>
          <w:lang w:eastAsia="fr-FR"/>
        </w:rPr>
      </w:pPr>
    </w:p>
    <w:p w14:paraId="7C5F6FAA" w14:textId="77777777" w:rsidR="00674B91" w:rsidRPr="00D371A8" w:rsidRDefault="00674B91" w:rsidP="00674B91">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t>Le titulaire devra se conformer aux accès et emplacements de collecte et dépôt définis par le CES pour chaque site, sans pouvoir s’y opposer.</w:t>
      </w:r>
    </w:p>
    <w:p w14:paraId="744BD5F3" w14:textId="77777777" w:rsidR="00674B91" w:rsidRPr="00D371A8" w:rsidRDefault="00674B91" w:rsidP="00674B91">
      <w:pPr>
        <w:spacing w:after="0" w:line="240" w:lineRule="auto"/>
        <w:jc w:val="both"/>
        <w:rPr>
          <w:rFonts w:ascii="Calibri" w:eastAsia="Times New Roman" w:hAnsi="Calibri" w:cs="Calibri"/>
          <w:lang w:eastAsia="fr-FR"/>
        </w:rPr>
      </w:pPr>
    </w:p>
    <w:p w14:paraId="1C5BBB99" w14:textId="1BB61DE1" w:rsidR="00674B91" w:rsidRPr="00E670B7" w:rsidRDefault="00674B91" w:rsidP="00674B91">
      <w:pPr>
        <w:spacing w:after="0" w:line="240" w:lineRule="auto"/>
        <w:jc w:val="both"/>
        <w:rPr>
          <w:rFonts w:ascii="Calibri" w:eastAsia="Times New Roman" w:hAnsi="Calibri" w:cs="Calibri"/>
          <w:bCs/>
          <w:lang w:eastAsia="fr-FR"/>
        </w:rPr>
      </w:pPr>
      <w:r w:rsidRPr="00D371A8">
        <w:rPr>
          <w:rFonts w:ascii="Calibri" w:eastAsia="Times New Roman" w:hAnsi="Calibri" w:cs="Calibri"/>
          <w:lang w:eastAsia="fr-FR"/>
        </w:rPr>
        <w:t xml:space="preserve">Le titulaire devra se conformer aux règles d’accès définis par le laboratoire pour le site de Saint Brieuc, </w:t>
      </w:r>
      <w:r w:rsidRPr="00E670B7">
        <w:rPr>
          <w:rFonts w:ascii="Calibri" w:eastAsia="Times New Roman" w:hAnsi="Calibri" w:cs="Calibri"/>
          <w:bCs/>
          <w:lang w:eastAsia="fr-FR"/>
        </w:rPr>
        <w:t>sans pouvoir s’y opposer (port de surblouse).</w:t>
      </w:r>
    </w:p>
    <w:p w14:paraId="3B01052D" w14:textId="77777777" w:rsidR="00B235FF" w:rsidRPr="00E670B7" w:rsidRDefault="00B235FF" w:rsidP="00B235FF">
      <w:pPr>
        <w:rPr>
          <w:bCs/>
        </w:rPr>
      </w:pPr>
      <w:r w:rsidRPr="00E670B7">
        <w:rPr>
          <w:bCs/>
        </w:rPr>
        <w:t>Le personnel respecte également les règles d’hygiène, de sécurité, de confidentialité et de circulation applicables sur chaque site et n’accède qu’aux locaux nécessaires à l’exécution de sa mission.</w:t>
      </w:r>
    </w:p>
    <w:p w14:paraId="06389ADA" w14:textId="77777777" w:rsidR="00674B91" w:rsidRDefault="00674B91" w:rsidP="00674B91">
      <w:pPr>
        <w:spacing w:after="0" w:line="240" w:lineRule="auto"/>
        <w:jc w:val="both"/>
        <w:rPr>
          <w:rFonts w:ascii="Calibri" w:eastAsia="Times New Roman" w:hAnsi="Calibri" w:cs="Calibri"/>
          <w:lang w:eastAsia="fr-FR"/>
        </w:rPr>
      </w:pPr>
    </w:p>
    <w:p w14:paraId="44994E80" w14:textId="77777777" w:rsidR="00674B91" w:rsidRPr="00D371A8" w:rsidRDefault="00674B91" w:rsidP="00674B91">
      <w:pPr>
        <w:spacing w:after="0" w:line="240" w:lineRule="auto"/>
        <w:jc w:val="both"/>
        <w:rPr>
          <w:rFonts w:ascii="Calibri" w:eastAsia="Times New Roman" w:hAnsi="Calibri" w:cs="Calibri"/>
          <w:lang w:eastAsia="fr-FR"/>
        </w:rPr>
      </w:pPr>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D9D9D9"/>
        <w:tblLook w:val="04A0" w:firstRow="1" w:lastRow="0" w:firstColumn="1" w:lastColumn="0" w:noHBand="0" w:noVBand="1"/>
      </w:tblPr>
      <w:tblGrid>
        <w:gridCol w:w="1624"/>
      </w:tblGrid>
      <w:tr w:rsidR="00674B91" w:rsidRPr="00E670B7" w14:paraId="711DE117" w14:textId="77777777" w:rsidTr="00CC3245">
        <w:trPr>
          <w:trHeight w:val="380"/>
        </w:trPr>
        <w:tc>
          <w:tcPr>
            <w:tcW w:w="1624" w:type="dxa"/>
            <w:shd w:val="clear" w:color="auto" w:fill="D9D9D9"/>
          </w:tcPr>
          <w:p w14:paraId="48654BE8" w14:textId="77777777" w:rsidR="00674B91" w:rsidRPr="00E670B7" w:rsidRDefault="00674B91" w:rsidP="00E670B7">
            <w:pPr>
              <w:pStyle w:val="Titre2"/>
              <w:keepNext w:val="0"/>
              <w:keepLines w:val="0"/>
              <w:widowControl w:val="0"/>
              <w:numPr>
                <w:ilvl w:val="1"/>
                <w:numId w:val="8"/>
              </w:numPr>
              <w:autoSpaceDE w:val="0"/>
              <w:autoSpaceDN w:val="0"/>
              <w:adjustRightInd w:val="0"/>
              <w:spacing w:before="0" w:line="240" w:lineRule="auto"/>
              <w:rPr>
                <w:rStyle w:val="Accentuationintense"/>
                <w:rFonts w:asciiTheme="minorHAnsi" w:hAnsiTheme="minorHAnsi" w:cstheme="minorHAnsi"/>
                <w:szCs w:val="22"/>
              </w:rPr>
            </w:pPr>
            <w:bookmarkStart w:id="29" w:name="_Toc99030021"/>
            <w:bookmarkStart w:id="30" w:name="_Toc238740092"/>
            <w:r w:rsidRPr="00E670B7">
              <w:rPr>
                <w:rStyle w:val="Accentuationintense"/>
                <w:rFonts w:asciiTheme="minorHAnsi" w:hAnsiTheme="minorHAnsi" w:cstheme="minorHAnsi"/>
                <w:szCs w:val="22"/>
              </w:rPr>
              <w:t>Audit</w:t>
            </w:r>
            <w:bookmarkEnd w:id="29"/>
            <w:bookmarkEnd w:id="30"/>
            <w:r w:rsidRPr="00E670B7">
              <w:rPr>
                <w:rStyle w:val="Accentuationintense"/>
                <w:rFonts w:asciiTheme="minorHAnsi" w:hAnsiTheme="minorHAnsi" w:cstheme="minorHAnsi"/>
                <w:szCs w:val="22"/>
              </w:rPr>
              <w:t xml:space="preserve"> </w:t>
            </w:r>
          </w:p>
        </w:tc>
      </w:tr>
    </w:tbl>
    <w:p w14:paraId="22511915" w14:textId="77777777" w:rsidR="00674B91" w:rsidRPr="00D371A8" w:rsidRDefault="00674B91" w:rsidP="0087624F">
      <w:pPr>
        <w:spacing w:after="0" w:line="240" w:lineRule="auto"/>
        <w:jc w:val="both"/>
        <w:rPr>
          <w:rFonts w:ascii="Calibri" w:eastAsia="Times New Roman" w:hAnsi="Calibri" w:cs="Calibri"/>
          <w:lang w:eastAsia="fr-FR"/>
        </w:rPr>
      </w:pPr>
      <w:r w:rsidRPr="00D371A8">
        <w:rPr>
          <w:rFonts w:ascii="Calibri" w:eastAsia="Times New Roman" w:hAnsi="Calibri" w:cs="Calibri"/>
          <w:lang w:eastAsia="fr-FR"/>
        </w:rPr>
        <w:br/>
        <w:t>Le laboratoire du CES, dans le cadre  de son accréditation selon la norme NF 15189, se réserve le droit de pratiquer un audit de la prestation de transport afin de vérifier le respect des conditions règlementaires applicables ainsi que l'application des exigences particulières sus-citées concernant le transport de ses échantillons biologiques.</w:t>
      </w:r>
    </w:p>
    <w:p w14:paraId="65892910" w14:textId="77777777" w:rsidR="00A86513" w:rsidRPr="00E670B7" w:rsidRDefault="00B235FF" w:rsidP="00E670B7">
      <w:pPr>
        <w:spacing w:after="0"/>
        <w:jc w:val="both"/>
      </w:pPr>
      <w:r w:rsidRPr="00E670B7">
        <w:rPr>
          <w:b/>
        </w:rPr>
        <w:t>L’audit peut notamment porter sur les véhicules et contenants, les qualifications thermiques, le suivi métrologique des sondes, les relevés de température, la traçabilité, les formations, les procédures d’incidents et les moyens de continuité de service. Le titulaire met à disposition les justificatifs nécessaires.</w:t>
      </w:r>
    </w:p>
    <w:p w14:paraId="1C3BF97F" w14:textId="42EBA797" w:rsidR="00674B91" w:rsidRPr="00A86513" w:rsidRDefault="00674B91" w:rsidP="0087624F">
      <w:pPr>
        <w:spacing w:after="0"/>
      </w:pPr>
      <w:r w:rsidRPr="00D371A8">
        <w:rPr>
          <w:rFonts w:ascii="Calibri" w:eastAsia="Times New Roman" w:hAnsi="Calibri" w:cs="Calibri"/>
          <w:lang w:eastAsia="fr-FR"/>
        </w:rPr>
        <w:br/>
        <w:t xml:space="preserve">Tout écart constaté entrainera </w:t>
      </w:r>
      <w:r w:rsidR="00A86513">
        <w:rPr>
          <w:rFonts w:ascii="Calibri" w:eastAsia="Times New Roman" w:hAnsi="Calibri" w:cs="Calibri"/>
          <w:lang w:eastAsia="fr-FR"/>
        </w:rPr>
        <w:t xml:space="preserve">l’application </w:t>
      </w:r>
      <w:r w:rsidRPr="00D371A8">
        <w:rPr>
          <w:rFonts w:ascii="Calibri" w:eastAsia="Times New Roman" w:hAnsi="Calibri" w:cs="Calibri"/>
          <w:lang w:eastAsia="fr-FR"/>
        </w:rPr>
        <w:t xml:space="preserve">des pénalités prévues </w:t>
      </w:r>
      <w:r w:rsidR="00A86513">
        <w:rPr>
          <w:rFonts w:ascii="Calibri" w:eastAsia="Times New Roman" w:hAnsi="Calibri" w:cs="Calibri"/>
          <w:lang w:eastAsia="fr-FR"/>
        </w:rPr>
        <w:t>au CCAP</w:t>
      </w:r>
      <w:r w:rsidRPr="00D371A8">
        <w:rPr>
          <w:rFonts w:ascii="Calibri" w:eastAsia="Times New Roman" w:hAnsi="Calibri" w:cs="Calibri"/>
          <w:lang w:eastAsia="fr-FR"/>
        </w:rPr>
        <w:t>.</w:t>
      </w:r>
    </w:p>
    <w:p w14:paraId="43DF3FD3" w14:textId="77777777" w:rsidR="00674B91" w:rsidRDefault="00674B91" w:rsidP="00674B91">
      <w:pPr>
        <w:spacing w:after="0" w:line="240" w:lineRule="auto"/>
        <w:jc w:val="both"/>
        <w:rPr>
          <w:rFonts w:ascii="Calibri" w:eastAsia="Times New Roman" w:hAnsi="Calibri" w:cs="Calibri"/>
          <w:lang w:eastAsia="fr-FR"/>
        </w:rPr>
      </w:pPr>
    </w:p>
    <w:p w14:paraId="4F65A536" w14:textId="77777777" w:rsidR="0087624F" w:rsidRDefault="0087624F" w:rsidP="00674B91">
      <w:pPr>
        <w:spacing w:after="0" w:line="240" w:lineRule="auto"/>
        <w:jc w:val="both"/>
        <w:rPr>
          <w:rFonts w:ascii="Calibri" w:eastAsia="Times New Roman" w:hAnsi="Calibri" w:cs="Calibri"/>
          <w:lang w:eastAsia="fr-FR"/>
        </w:rPr>
      </w:pPr>
    </w:p>
    <w:p w14:paraId="004A2D18" w14:textId="6F68F1E7" w:rsidR="00481A6B" w:rsidRPr="00ED26A7" w:rsidRDefault="00481A6B" w:rsidP="00ED26A7">
      <w:pPr>
        <w:pStyle w:val="Titre1"/>
        <w:numPr>
          <w:ilvl w:val="0"/>
          <w:numId w:val="8"/>
        </w:numPr>
        <w:rPr>
          <w:rFonts w:ascii="Calibri" w:hAnsi="Calibri" w:cs="Calibri"/>
          <w:b w:val="0"/>
          <w:bCs w:val="0"/>
        </w:rPr>
      </w:pPr>
      <w:bookmarkStart w:id="31" w:name="_Toc238740093"/>
      <w:r w:rsidRPr="00ED26A7">
        <w:rPr>
          <w:rFonts w:ascii="Calibri" w:hAnsi="Calibri" w:cs="Calibri"/>
          <w:b w:val="0"/>
          <w:bCs w:val="0"/>
        </w:rPr>
        <w:t>HIÉRARCHIE DES EXIGENCES</w:t>
      </w:r>
      <w:bookmarkEnd w:id="31"/>
    </w:p>
    <w:p w14:paraId="38B0A499" w14:textId="77777777" w:rsidR="00481A6B" w:rsidRPr="00E670B7"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En cas de contradiction entre une disposition du présent CCTP et une disposition réglementaire impérative applicable à la prestation, la disposition réglementaire prévaut.</w:t>
      </w:r>
    </w:p>
    <w:p w14:paraId="6BA741DF" w14:textId="77777777" w:rsidR="00481A6B" w:rsidRPr="00E670B7"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En cas de contradiction entre une disposition générale du présent CCTP et une exigence spécifique définie par le laboratoire pour une catégorie particulière d'échantillons ou de médicaments, l'exigence spécifique du laboratoire prévaut, sous réserve de sa conformité à la réglementation applicable.</w:t>
      </w:r>
    </w:p>
    <w:p w14:paraId="0A96EA65" w14:textId="77777777" w:rsidR="00481A6B"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Le titulaire signale immédiatement au pouvoir adjudicateur et au laboratoire toute contradiction, difficulté d'interprétation ou impossibilité technique susceptible d'affecter la conformité de la prestation.</w:t>
      </w:r>
    </w:p>
    <w:p w14:paraId="2C2626AA" w14:textId="77777777" w:rsidR="00E670B7" w:rsidRPr="00E670B7" w:rsidRDefault="00E670B7" w:rsidP="00ED26A7">
      <w:pPr>
        <w:pStyle w:val="Textedebulles"/>
        <w:jc w:val="both"/>
        <w:rPr>
          <w:rFonts w:asciiTheme="minorHAnsi" w:eastAsiaTheme="minorHAnsi" w:hAnsiTheme="minorHAnsi" w:cstheme="minorBidi"/>
          <w:bCs/>
          <w:sz w:val="22"/>
          <w:szCs w:val="22"/>
          <w:lang w:eastAsia="en-US"/>
        </w:rPr>
      </w:pPr>
    </w:p>
    <w:p w14:paraId="6A0DDA71" w14:textId="5A380F45" w:rsidR="00481A6B" w:rsidRPr="00ED26A7" w:rsidRDefault="00481A6B" w:rsidP="00ED26A7">
      <w:pPr>
        <w:pStyle w:val="Titre1"/>
        <w:numPr>
          <w:ilvl w:val="0"/>
          <w:numId w:val="8"/>
        </w:numPr>
        <w:rPr>
          <w:rFonts w:ascii="Calibri" w:hAnsi="Calibri" w:cs="Calibri"/>
          <w:b w:val="0"/>
          <w:bCs w:val="0"/>
        </w:rPr>
      </w:pPr>
      <w:bookmarkStart w:id="32" w:name="_Toc238740094"/>
      <w:r w:rsidRPr="00ED26A7">
        <w:rPr>
          <w:rFonts w:ascii="Calibri" w:hAnsi="Calibri" w:cs="Calibri"/>
          <w:b w:val="0"/>
          <w:bCs w:val="0"/>
        </w:rPr>
        <w:t xml:space="preserve">RESPONSABILITÉ </w:t>
      </w:r>
      <w:r w:rsidR="0037286C">
        <w:rPr>
          <w:rFonts w:ascii="Calibri" w:hAnsi="Calibri" w:cs="Calibri"/>
          <w:b w:val="0"/>
          <w:bCs w:val="0"/>
        </w:rPr>
        <w:t xml:space="preserve">GENERALE </w:t>
      </w:r>
      <w:r w:rsidRPr="00ED26A7">
        <w:rPr>
          <w:rFonts w:ascii="Calibri" w:hAnsi="Calibri" w:cs="Calibri"/>
          <w:b w:val="0"/>
          <w:bCs w:val="0"/>
        </w:rPr>
        <w:t>DES PARTIES</w:t>
      </w:r>
      <w:bookmarkEnd w:id="32"/>
    </w:p>
    <w:p w14:paraId="25C394F3" w14:textId="77777777" w:rsidR="00D83651" w:rsidRDefault="00D83651" w:rsidP="00481A6B">
      <w:pPr>
        <w:pStyle w:val="Textedebulles"/>
        <w:rPr>
          <w:rFonts w:ascii="Segoe UI Emoji" w:hAnsi="Segoe UI Emoji" w:cs="Segoe UI Emoji"/>
        </w:rPr>
      </w:pPr>
    </w:p>
    <w:p w14:paraId="098D9FF2" w14:textId="56EEE492" w:rsidR="00481A6B" w:rsidRPr="00E670B7"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Le laboratoire définit les exigences relatives aux conditions pré-analytiques des échantillons, notamment les conditions de température, de délai et de conservation.</w:t>
      </w:r>
    </w:p>
    <w:p w14:paraId="193DC688" w14:textId="77777777" w:rsidR="00481A6B" w:rsidRPr="00E670B7"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Le titulaire est responsable de la mise en œuvre opérationnelle des moyens permettant de respecter ces exigences pendant la période où les échantillons ou produits lui sont confiés.</w:t>
      </w:r>
    </w:p>
    <w:p w14:paraId="71F60B0C" w14:textId="77777777" w:rsidR="00481A6B" w:rsidRPr="00E670B7"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Le titulaire assure la surveillance, l'enregistrement et la traçabilité des conditions de transport.</w:t>
      </w:r>
    </w:p>
    <w:p w14:paraId="0712BBAE" w14:textId="77777777" w:rsidR="00481A6B" w:rsidRPr="00E670B7"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En cas d'incident, le titulaire informe immédiatement le laboratoire et lui transmet les éléments nécessaires à l'évaluation de l'impact de l'incident.</w:t>
      </w:r>
    </w:p>
    <w:p w14:paraId="74B6C079" w14:textId="77777777" w:rsidR="00481A6B" w:rsidRPr="00E670B7"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L'évaluation de l'acceptabilité d'un échantillon ou d'un médicament après incident relève du laboratoire ou du responsable désigné par le donneur d'ordre et non du transporteur.</w:t>
      </w:r>
    </w:p>
    <w:p w14:paraId="400259AE" w14:textId="77777777" w:rsidR="00D83651" w:rsidRPr="00D83651" w:rsidRDefault="00D83651" w:rsidP="00481A6B">
      <w:pPr>
        <w:pStyle w:val="Textedebulles"/>
        <w:rPr>
          <w:rFonts w:asciiTheme="minorHAnsi" w:eastAsiaTheme="minorHAnsi" w:hAnsiTheme="minorHAnsi" w:cstheme="minorBidi"/>
          <w:b/>
          <w:color w:val="007000"/>
          <w:sz w:val="22"/>
          <w:szCs w:val="22"/>
          <w:lang w:eastAsia="en-US"/>
        </w:rPr>
      </w:pPr>
    </w:p>
    <w:p w14:paraId="2202DFFD" w14:textId="691799C3" w:rsidR="00481A6B" w:rsidRDefault="00481A6B" w:rsidP="00D83651">
      <w:pPr>
        <w:pStyle w:val="Textedebulles"/>
      </w:pPr>
    </w:p>
    <w:p w14:paraId="6357B477" w14:textId="33AE9E96" w:rsidR="00481A6B" w:rsidRPr="00ED26A7" w:rsidRDefault="00481A6B" w:rsidP="00ED26A7">
      <w:pPr>
        <w:pStyle w:val="Titre1"/>
        <w:numPr>
          <w:ilvl w:val="0"/>
          <w:numId w:val="8"/>
        </w:numPr>
        <w:rPr>
          <w:rFonts w:ascii="Calibri" w:hAnsi="Calibri" w:cs="Calibri"/>
          <w:b w:val="0"/>
          <w:bCs w:val="0"/>
        </w:rPr>
      </w:pPr>
      <w:bookmarkStart w:id="33" w:name="_Toc238740095"/>
      <w:r w:rsidRPr="00ED26A7">
        <w:rPr>
          <w:rFonts w:ascii="Calibri" w:hAnsi="Calibri" w:cs="Calibri"/>
          <w:b w:val="0"/>
          <w:bCs w:val="0"/>
        </w:rPr>
        <w:t>MISE À JOUR DES PROCÉDURES</w:t>
      </w:r>
      <w:bookmarkEnd w:id="33"/>
    </w:p>
    <w:p w14:paraId="0F22F0E6" w14:textId="77777777" w:rsidR="00D83651" w:rsidRDefault="00D83651" w:rsidP="00481A6B">
      <w:pPr>
        <w:pStyle w:val="Textedebulles"/>
        <w:rPr>
          <w:rFonts w:ascii="Segoe UI Emoji" w:hAnsi="Segoe UI Emoji" w:cs="Segoe UI Emoji"/>
        </w:rPr>
      </w:pPr>
    </w:p>
    <w:p w14:paraId="119E6C4E" w14:textId="35D03235" w:rsidR="00481A6B" w:rsidRPr="00E670B7"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Les procédures opérationnelles relatives au transport des prélèvements, aux conditions de température, à la gestion des incidents et à la traçabilité peuvent être mises à jour par le laboratoire lorsque cela est nécessaire pour assurer la conformité réglementaire, l'amélioration de la qualité ou l'évolution des examens réalisés.</w:t>
      </w:r>
    </w:p>
    <w:p w14:paraId="05ADABE1" w14:textId="77777777" w:rsidR="00481A6B" w:rsidRPr="00E670B7"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Toute modification ayant une incidence sur les conditions d'exécution de la prestation est communiquée au titulaire avant sa date de mise en application.</w:t>
      </w:r>
    </w:p>
    <w:p w14:paraId="72A78B69" w14:textId="77777777" w:rsidR="00481A6B"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Le titulaire s'assure que les personnels concernés disposent de la version en vigueur des procédures applicables.</w:t>
      </w:r>
    </w:p>
    <w:p w14:paraId="513B117E" w14:textId="77777777" w:rsidR="00E670B7" w:rsidRPr="00E670B7" w:rsidRDefault="00E670B7" w:rsidP="00ED26A7">
      <w:pPr>
        <w:pStyle w:val="Textedebulles"/>
        <w:jc w:val="both"/>
        <w:rPr>
          <w:rFonts w:asciiTheme="minorHAnsi" w:eastAsiaTheme="minorHAnsi" w:hAnsiTheme="minorHAnsi" w:cstheme="minorBidi"/>
          <w:bCs/>
          <w:sz w:val="22"/>
          <w:szCs w:val="22"/>
          <w:lang w:eastAsia="en-US"/>
        </w:rPr>
      </w:pPr>
    </w:p>
    <w:p w14:paraId="22DA4B76" w14:textId="614000BB" w:rsidR="00481A6B" w:rsidRPr="00ED26A7" w:rsidRDefault="00481A6B" w:rsidP="00ED26A7">
      <w:pPr>
        <w:pStyle w:val="Titre1"/>
        <w:numPr>
          <w:ilvl w:val="0"/>
          <w:numId w:val="8"/>
        </w:numPr>
        <w:rPr>
          <w:rFonts w:ascii="Calibri" w:hAnsi="Calibri" w:cs="Calibri"/>
          <w:b w:val="0"/>
          <w:bCs w:val="0"/>
        </w:rPr>
      </w:pPr>
      <w:bookmarkStart w:id="34" w:name="_Toc238740096"/>
      <w:r w:rsidRPr="00ED26A7">
        <w:rPr>
          <w:rFonts w:ascii="Calibri" w:hAnsi="Calibri" w:cs="Calibri"/>
          <w:b w:val="0"/>
          <w:bCs w:val="0"/>
        </w:rPr>
        <w:lastRenderedPageBreak/>
        <w:t>CONFORMITÉ ET NON-CONFORMITÉS</w:t>
      </w:r>
      <w:bookmarkEnd w:id="34"/>
    </w:p>
    <w:p w14:paraId="4C583CF1" w14:textId="77777777" w:rsidR="00ED26A7" w:rsidRDefault="00ED26A7" w:rsidP="00481A6B">
      <w:pPr>
        <w:pStyle w:val="Textedebulles"/>
        <w:rPr>
          <w:rFonts w:asciiTheme="minorHAnsi" w:eastAsiaTheme="minorHAnsi" w:hAnsiTheme="minorHAnsi" w:cstheme="minorBidi"/>
          <w:b/>
          <w:color w:val="007000"/>
          <w:sz w:val="22"/>
          <w:szCs w:val="22"/>
          <w:lang w:eastAsia="en-US"/>
        </w:rPr>
      </w:pPr>
    </w:p>
    <w:p w14:paraId="74B29048" w14:textId="4DB5A3C3" w:rsidR="00481A6B" w:rsidRPr="00E670B7" w:rsidRDefault="00481A6B" w:rsidP="00481A6B">
      <w:pPr>
        <w:pStyle w:val="Textedebulles"/>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Toute non-conformité constatée dans le cadre du transport fait l'objet d'un enregistrement.</w:t>
      </w:r>
    </w:p>
    <w:p w14:paraId="01561CD6" w14:textId="77777777" w:rsidR="00481A6B" w:rsidRPr="00E670B7" w:rsidRDefault="00481A6B" w:rsidP="00481A6B">
      <w:pPr>
        <w:pStyle w:val="Textedebulles"/>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Selon sa nature et son impact, elle peut notamment concerner :</w:t>
      </w:r>
    </w:p>
    <w:p w14:paraId="5F9CE8D3" w14:textId="77777777" w:rsidR="00481A6B" w:rsidRPr="00E670B7" w:rsidRDefault="00481A6B" w:rsidP="00481A6B">
      <w:pPr>
        <w:numPr>
          <w:ilvl w:val="0"/>
          <w:numId w:val="12"/>
        </w:numPr>
        <w:spacing w:before="100" w:beforeAutospacing="1" w:after="100" w:afterAutospacing="1" w:line="240" w:lineRule="auto"/>
        <w:rPr>
          <w:bCs/>
        </w:rPr>
      </w:pPr>
      <w:proofErr w:type="gramStart"/>
      <w:r w:rsidRPr="00E670B7">
        <w:rPr>
          <w:bCs/>
        </w:rPr>
        <w:t>le</w:t>
      </w:r>
      <w:proofErr w:type="gramEnd"/>
      <w:r w:rsidRPr="00E670B7">
        <w:rPr>
          <w:bCs/>
        </w:rPr>
        <w:t xml:space="preserve"> délai de transport ;</w:t>
      </w:r>
    </w:p>
    <w:p w14:paraId="219CD181" w14:textId="77777777" w:rsidR="00481A6B" w:rsidRPr="00E670B7" w:rsidRDefault="00481A6B" w:rsidP="00481A6B">
      <w:pPr>
        <w:numPr>
          <w:ilvl w:val="0"/>
          <w:numId w:val="12"/>
        </w:numPr>
        <w:spacing w:before="100" w:beforeAutospacing="1" w:after="100" w:afterAutospacing="1" w:line="240" w:lineRule="auto"/>
        <w:rPr>
          <w:bCs/>
        </w:rPr>
      </w:pPr>
      <w:proofErr w:type="gramStart"/>
      <w:r w:rsidRPr="00E670B7">
        <w:rPr>
          <w:bCs/>
        </w:rPr>
        <w:t>la</w:t>
      </w:r>
      <w:proofErr w:type="gramEnd"/>
      <w:r w:rsidRPr="00E670B7">
        <w:rPr>
          <w:bCs/>
        </w:rPr>
        <w:t xml:space="preserve"> température ;</w:t>
      </w:r>
    </w:p>
    <w:p w14:paraId="181E018E" w14:textId="77777777" w:rsidR="00481A6B" w:rsidRPr="00E670B7" w:rsidRDefault="00481A6B" w:rsidP="00481A6B">
      <w:pPr>
        <w:numPr>
          <w:ilvl w:val="0"/>
          <w:numId w:val="12"/>
        </w:numPr>
        <w:spacing w:before="100" w:beforeAutospacing="1" w:after="100" w:afterAutospacing="1" w:line="240" w:lineRule="auto"/>
        <w:rPr>
          <w:bCs/>
        </w:rPr>
      </w:pPr>
      <w:proofErr w:type="gramStart"/>
      <w:r w:rsidRPr="00E670B7">
        <w:rPr>
          <w:bCs/>
        </w:rPr>
        <w:t>l'intégrité</w:t>
      </w:r>
      <w:proofErr w:type="gramEnd"/>
      <w:r w:rsidRPr="00E670B7">
        <w:rPr>
          <w:bCs/>
        </w:rPr>
        <w:t xml:space="preserve"> du conditionnement ;</w:t>
      </w:r>
    </w:p>
    <w:p w14:paraId="522E6732" w14:textId="77777777" w:rsidR="00481A6B" w:rsidRPr="00E670B7" w:rsidRDefault="00481A6B" w:rsidP="00481A6B">
      <w:pPr>
        <w:numPr>
          <w:ilvl w:val="0"/>
          <w:numId w:val="12"/>
        </w:numPr>
        <w:spacing w:before="100" w:beforeAutospacing="1" w:after="100" w:afterAutospacing="1" w:line="240" w:lineRule="auto"/>
        <w:rPr>
          <w:bCs/>
        </w:rPr>
      </w:pPr>
      <w:proofErr w:type="gramStart"/>
      <w:r w:rsidRPr="00E670B7">
        <w:rPr>
          <w:bCs/>
        </w:rPr>
        <w:t>la</w:t>
      </w:r>
      <w:proofErr w:type="gramEnd"/>
      <w:r w:rsidRPr="00E670B7">
        <w:rPr>
          <w:bCs/>
        </w:rPr>
        <w:t xml:space="preserve"> traçabilité ;</w:t>
      </w:r>
    </w:p>
    <w:p w14:paraId="5939D55C" w14:textId="77777777" w:rsidR="00481A6B" w:rsidRPr="00E670B7" w:rsidRDefault="00481A6B" w:rsidP="00481A6B">
      <w:pPr>
        <w:numPr>
          <w:ilvl w:val="0"/>
          <w:numId w:val="12"/>
        </w:numPr>
        <w:spacing w:before="100" w:beforeAutospacing="1" w:after="100" w:afterAutospacing="1" w:line="240" w:lineRule="auto"/>
        <w:rPr>
          <w:bCs/>
        </w:rPr>
      </w:pPr>
      <w:proofErr w:type="gramStart"/>
      <w:r w:rsidRPr="00E670B7">
        <w:rPr>
          <w:bCs/>
        </w:rPr>
        <w:t>l'identification</w:t>
      </w:r>
      <w:proofErr w:type="gramEnd"/>
      <w:r w:rsidRPr="00E670B7">
        <w:rPr>
          <w:bCs/>
        </w:rPr>
        <w:t xml:space="preserve"> ;</w:t>
      </w:r>
    </w:p>
    <w:p w14:paraId="1ABB0F5A" w14:textId="77777777" w:rsidR="00481A6B" w:rsidRPr="00E670B7" w:rsidRDefault="00481A6B" w:rsidP="00481A6B">
      <w:pPr>
        <w:numPr>
          <w:ilvl w:val="0"/>
          <w:numId w:val="12"/>
        </w:numPr>
        <w:spacing w:before="100" w:beforeAutospacing="1" w:after="100" w:afterAutospacing="1" w:line="240" w:lineRule="auto"/>
        <w:rPr>
          <w:bCs/>
        </w:rPr>
      </w:pPr>
      <w:proofErr w:type="gramStart"/>
      <w:r w:rsidRPr="00E670B7">
        <w:rPr>
          <w:bCs/>
        </w:rPr>
        <w:t>la</w:t>
      </w:r>
      <w:proofErr w:type="gramEnd"/>
      <w:r w:rsidRPr="00E670B7">
        <w:rPr>
          <w:bCs/>
        </w:rPr>
        <w:t xml:space="preserve"> confidentialité ;</w:t>
      </w:r>
    </w:p>
    <w:p w14:paraId="1548BCE0" w14:textId="77777777" w:rsidR="00481A6B" w:rsidRPr="00E670B7" w:rsidRDefault="00481A6B" w:rsidP="00481A6B">
      <w:pPr>
        <w:numPr>
          <w:ilvl w:val="0"/>
          <w:numId w:val="12"/>
        </w:numPr>
        <w:spacing w:before="100" w:beforeAutospacing="1" w:after="100" w:afterAutospacing="1" w:line="240" w:lineRule="auto"/>
        <w:rPr>
          <w:bCs/>
        </w:rPr>
      </w:pPr>
      <w:proofErr w:type="gramStart"/>
      <w:r w:rsidRPr="00E670B7">
        <w:rPr>
          <w:bCs/>
        </w:rPr>
        <w:t>la</w:t>
      </w:r>
      <w:proofErr w:type="gramEnd"/>
      <w:r w:rsidRPr="00E670B7">
        <w:rPr>
          <w:bCs/>
        </w:rPr>
        <w:t xml:space="preserve"> formation du personnel ;</w:t>
      </w:r>
    </w:p>
    <w:p w14:paraId="2282944D" w14:textId="77777777" w:rsidR="00481A6B" w:rsidRPr="00E670B7" w:rsidRDefault="00481A6B" w:rsidP="00481A6B">
      <w:pPr>
        <w:numPr>
          <w:ilvl w:val="0"/>
          <w:numId w:val="12"/>
        </w:numPr>
        <w:spacing w:before="100" w:beforeAutospacing="1" w:after="100" w:afterAutospacing="1" w:line="240" w:lineRule="auto"/>
        <w:rPr>
          <w:bCs/>
        </w:rPr>
      </w:pPr>
      <w:proofErr w:type="gramStart"/>
      <w:r w:rsidRPr="00E670B7">
        <w:rPr>
          <w:bCs/>
        </w:rPr>
        <w:t>la</w:t>
      </w:r>
      <w:proofErr w:type="gramEnd"/>
      <w:r w:rsidRPr="00E670B7">
        <w:rPr>
          <w:bCs/>
        </w:rPr>
        <w:t xml:space="preserve"> conformité des équipements ;</w:t>
      </w:r>
    </w:p>
    <w:p w14:paraId="068006EC" w14:textId="77777777" w:rsidR="00481A6B" w:rsidRPr="00E670B7" w:rsidRDefault="00481A6B" w:rsidP="00481A6B">
      <w:pPr>
        <w:numPr>
          <w:ilvl w:val="0"/>
          <w:numId w:val="12"/>
        </w:numPr>
        <w:spacing w:before="100" w:beforeAutospacing="1" w:after="100" w:afterAutospacing="1" w:line="240" w:lineRule="auto"/>
        <w:rPr>
          <w:bCs/>
        </w:rPr>
      </w:pPr>
      <w:proofErr w:type="gramStart"/>
      <w:r w:rsidRPr="00E670B7">
        <w:rPr>
          <w:bCs/>
        </w:rPr>
        <w:t>la</w:t>
      </w:r>
      <w:proofErr w:type="gramEnd"/>
      <w:r w:rsidRPr="00E670B7">
        <w:rPr>
          <w:bCs/>
        </w:rPr>
        <w:t xml:space="preserve"> disponibilité des données ;</w:t>
      </w:r>
    </w:p>
    <w:p w14:paraId="78964101" w14:textId="77777777" w:rsidR="00481A6B" w:rsidRPr="00E670B7" w:rsidRDefault="00481A6B" w:rsidP="00481A6B">
      <w:pPr>
        <w:numPr>
          <w:ilvl w:val="0"/>
          <w:numId w:val="12"/>
        </w:numPr>
        <w:spacing w:before="100" w:beforeAutospacing="1" w:after="100" w:afterAutospacing="1" w:line="240" w:lineRule="auto"/>
        <w:rPr>
          <w:bCs/>
        </w:rPr>
      </w:pPr>
      <w:proofErr w:type="gramStart"/>
      <w:r w:rsidRPr="00E670B7">
        <w:rPr>
          <w:bCs/>
        </w:rPr>
        <w:t>le</w:t>
      </w:r>
      <w:proofErr w:type="gramEnd"/>
      <w:r w:rsidRPr="00E670B7">
        <w:rPr>
          <w:bCs/>
        </w:rPr>
        <w:t xml:space="preserve"> respect des procédures.</w:t>
      </w:r>
    </w:p>
    <w:p w14:paraId="3748C930" w14:textId="77777777" w:rsidR="00481A6B" w:rsidRPr="00E670B7"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Le titulaire met en œuvre les mesures immédiates nécessaires et transmet au laboratoire, à sa demande, une analyse de cause et un plan d'action corrective.</w:t>
      </w:r>
    </w:p>
    <w:p w14:paraId="7E5AF9CB" w14:textId="77777777" w:rsidR="00481A6B" w:rsidRPr="00E670B7" w:rsidRDefault="00481A6B" w:rsidP="00ED26A7">
      <w:pPr>
        <w:pStyle w:val="Textedebulles"/>
        <w:jc w:val="both"/>
        <w:rPr>
          <w:rFonts w:asciiTheme="minorHAnsi" w:eastAsiaTheme="minorHAnsi" w:hAnsiTheme="minorHAnsi" w:cstheme="minorBidi"/>
          <w:bCs/>
          <w:sz w:val="22"/>
          <w:szCs w:val="22"/>
          <w:lang w:eastAsia="en-US"/>
        </w:rPr>
      </w:pPr>
      <w:r w:rsidRPr="00E670B7">
        <w:rPr>
          <w:rFonts w:asciiTheme="minorHAnsi" w:eastAsiaTheme="minorHAnsi" w:hAnsiTheme="minorHAnsi" w:cstheme="minorBidi"/>
          <w:bCs/>
          <w:sz w:val="22"/>
          <w:szCs w:val="22"/>
          <w:lang w:eastAsia="en-US"/>
        </w:rPr>
        <w:t>Les pénalités éventuellement applicables sont celles prévues au CCAP, sans préjudice des autres mesures contractuelles ou réglementaires applicables.</w:t>
      </w:r>
    </w:p>
    <w:p w14:paraId="13CDA893" w14:textId="77777777" w:rsidR="00481A6B" w:rsidRDefault="00481A6B" w:rsidP="00481A6B"/>
    <w:p w14:paraId="2597E5D7" w14:textId="77777777" w:rsidR="00481A6B" w:rsidRPr="00D371A8" w:rsidRDefault="00481A6B" w:rsidP="00674B91">
      <w:pPr>
        <w:spacing w:after="0" w:line="240" w:lineRule="auto"/>
        <w:jc w:val="both"/>
        <w:rPr>
          <w:rFonts w:ascii="Calibri" w:eastAsia="Times New Roman" w:hAnsi="Calibri" w:cs="Calibri"/>
          <w:lang w:eastAsia="fr-FR"/>
        </w:rPr>
      </w:pPr>
    </w:p>
    <w:sectPr w:rsidR="00481A6B" w:rsidRPr="00D371A8" w:rsidSect="00E670B7">
      <w:headerReference w:type="default" r:id="rId8"/>
      <w:footerReference w:type="default" r:id="rId9"/>
      <w:pgSz w:w="11906" w:h="16838"/>
      <w:pgMar w:top="1702" w:right="1106" w:bottom="1079" w:left="1417" w:header="708"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7C566" w14:textId="77777777" w:rsidR="00560A4B" w:rsidRDefault="00560A4B" w:rsidP="000B4F1F">
      <w:pPr>
        <w:spacing w:after="0" w:line="240" w:lineRule="auto"/>
      </w:pPr>
      <w:r>
        <w:separator/>
      </w:r>
    </w:p>
  </w:endnote>
  <w:endnote w:type="continuationSeparator" w:id="0">
    <w:p w14:paraId="3DA51406" w14:textId="77777777" w:rsidR="00560A4B" w:rsidRDefault="00560A4B" w:rsidP="000B4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bertus Extra Bold (W1)">
    <w:altName w:val="Candar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34"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336"/>
      <w:gridCol w:w="6351"/>
      <w:gridCol w:w="1447"/>
    </w:tblGrid>
    <w:tr w:rsidR="00560A4B" w:rsidRPr="00205AC4" w14:paraId="3AB03371" w14:textId="77777777" w:rsidTr="000B4F1F">
      <w:trPr>
        <w:jc w:val="center"/>
      </w:trPr>
      <w:tc>
        <w:tcPr>
          <w:tcW w:w="1336" w:type="dxa"/>
          <w:shd w:val="clear" w:color="auto" w:fill="auto"/>
        </w:tcPr>
        <w:p w14:paraId="2BF884F9" w14:textId="77777777" w:rsidR="00560A4B" w:rsidRPr="00205AC4" w:rsidRDefault="00560A4B" w:rsidP="00460813">
          <w:pPr>
            <w:overflowPunct w:val="0"/>
            <w:autoSpaceDE w:val="0"/>
            <w:autoSpaceDN w:val="0"/>
            <w:adjustRightInd w:val="0"/>
            <w:spacing w:after="0"/>
            <w:jc w:val="center"/>
            <w:textAlignment w:val="baseline"/>
            <w:rPr>
              <w:rFonts w:ascii="Arial Narrow" w:hAnsi="Arial Narrow"/>
              <w:color w:val="808080"/>
              <w:sz w:val="18"/>
              <w:szCs w:val="18"/>
            </w:rPr>
          </w:pPr>
          <w:r w:rsidRPr="00205AC4">
            <w:rPr>
              <w:rFonts w:ascii="Arial Narrow" w:hAnsi="Arial Narrow"/>
              <w:color w:val="808080"/>
              <w:sz w:val="18"/>
              <w:szCs w:val="18"/>
            </w:rPr>
            <w:t>C.P.A.M. - 22</w:t>
          </w:r>
        </w:p>
      </w:tc>
      <w:tc>
        <w:tcPr>
          <w:tcW w:w="6351" w:type="dxa"/>
          <w:vMerge w:val="restart"/>
          <w:shd w:val="clear" w:color="auto" w:fill="auto"/>
          <w:vAlign w:val="center"/>
        </w:tcPr>
        <w:p w14:paraId="78120D5C" w14:textId="59EE6880" w:rsidR="00560A4B" w:rsidRPr="00205AC4" w:rsidRDefault="00560A4B" w:rsidP="00DD0DA9">
          <w:pPr>
            <w:overflowPunct w:val="0"/>
            <w:autoSpaceDE w:val="0"/>
            <w:autoSpaceDN w:val="0"/>
            <w:adjustRightInd w:val="0"/>
            <w:spacing w:after="0"/>
            <w:jc w:val="center"/>
            <w:textAlignment w:val="baseline"/>
            <w:rPr>
              <w:rFonts w:ascii="Arial Narrow" w:hAnsi="Arial Narrow"/>
              <w:color w:val="808080"/>
              <w:sz w:val="18"/>
              <w:szCs w:val="18"/>
            </w:rPr>
          </w:pPr>
          <w:r w:rsidRPr="001F53FC">
            <w:rPr>
              <w:rFonts w:ascii="Arial Narrow" w:hAnsi="Arial Narrow"/>
              <w:color w:val="808080"/>
              <w:sz w:val="18"/>
              <w:szCs w:val="18"/>
            </w:rPr>
            <w:t>MS</w:t>
          </w:r>
          <w:r>
            <w:rPr>
              <w:rFonts w:ascii="Arial Narrow" w:hAnsi="Arial Narrow"/>
              <w:color w:val="808080"/>
              <w:sz w:val="18"/>
              <w:szCs w:val="18"/>
            </w:rPr>
            <w:t>2</w:t>
          </w:r>
          <w:r w:rsidR="00B26016">
            <w:rPr>
              <w:rFonts w:ascii="Arial Narrow" w:hAnsi="Arial Narrow"/>
              <w:color w:val="808080"/>
              <w:sz w:val="18"/>
              <w:szCs w:val="18"/>
            </w:rPr>
            <w:t>612</w:t>
          </w:r>
          <w:r>
            <w:rPr>
              <w:rFonts w:ascii="Arial Narrow" w:hAnsi="Arial Narrow"/>
              <w:color w:val="808080"/>
              <w:sz w:val="18"/>
              <w:szCs w:val="18"/>
            </w:rPr>
            <w:t xml:space="preserve">- </w:t>
          </w:r>
          <w:r w:rsidR="00B26016">
            <w:rPr>
              <w:rFonts w:ascii="Arial Narrow" w:hAnsi="Arial Narrow"/>
              <w:color w:val="808080"/>
              <w:sz w:val="18"/>
              <w:szCs w:val="18"/>
            </w:rPr>
            <w:t>Transports de prélèvements et divers transports pour le</w:t>
          </w:r>
          <w:r>
            <w:rPr>
              <w:rFonts w:ascii="Arial Narrow" w:hAnsi="Arial Narrow"/>
              <w:color w:val="808080"/>
              <w:sz w:val="18"/>
              <w:szCs w:val="18"/>
            </w:rPr>
            <w:t xml:space="preserve"> CES</w:t>
          </w:r>
        </w:p>
      </w:tc>
      <w:tc>
        <w:tcPr>
          <w:tcW w:w="1447" w:type="dxa"/>
          <w:shd w:val="clear" w:color="auto" w:fill="auto"/>
        </w:tcPr>
        <w:p w14:paraId="67978402" w14:textId="77777777" w:rsidR="00560A4B" w:rsidRPr="00205AC4" w:rsidRDefault="00560A4B" w:rsidP="00460813">
          <w:pPr>
            <w:overflowPunct w:val="0"/>
            <w:autoSpaceDE w:val="0"/>
            <w:autoSpaceDN w:val="0"/>
            <w:adjustRightInd w:val="0"/>
            <w:spacing w:after="0"/>
            <w:textAlignment w:val="baseline"/>
            <w:rPr>
              <w:rFonts w:ascii="Arial Narrow" w:hAnsi="Arial Narrow"/>
              <w:color w:val="808080"/>
              <w:sz w:val="18"/>
              <w:szCs w:val="18"/>
            </w:rPr>
          </w:pPr>
          <w:r w:rsidRPr="00205AC4">
            <w:rPr>
              <w:rFonts w:ascii="Arial Narrow" w:hAnsi="Arial Narrow"/>
              <w:color w:val="808080"/>
              <w:sz w:val="18"/>
              <w:szCs w:val="18"/>
            </w:rPr>
            <w:t>C.C.</w:t>
          </w:r>
          <w:r>
            <w:rPr>
              <w:rFonts w:ascii="Arial Narrow" w:hAnsi="Arial Narrow"/>
              <w:color w:val="808080"/>
              <w:sz w:val="18"/>
              <w:szCs w:val="18"/>
            </w:rPr>
            <w:t>T.</w:t>
          </w:r>
          <w:r w:rsidRPr="00205AC4">
            <w:rPr>
              <w:rFonts w:ascii="Arial Narrow" w:hAnsi="Arial Narrow"/>
              <w:color w:val="808080"/>
              <w:sz w:val="18"/>
              <w:szCs w:val="18"/>
            </w:rPr>
            <w:t>P</w:t>
          </w:r>
        </w:p>
      </w:tc>
    </w:tr>
    <w:tr w:rsidR="00560A4B" w:rsidRPr="00205AC4" w14:paraId="3001A496" w14:textId="77777777" w:rsidTr="000B4F1F">
      <w:trPr>
        <w:jc w:val="center"/>
      </w:trPr>
      <w:tc>
        <w:tcPr>
          <w:tcW w:w="1336" w:type="dxa"/>
          <w:shd w:val="clear" w:color="auto" w:fill="auto"/>
        </w:tcPr>
        <w:p w14:paraId="14B2536A" w14:textId="7618AE9C" w:rsidR="00560A4B" w:rsidRPr="00205AC4" w:rsidRDefault="00B26016" w:rsidP="00460813">
          <w:pPr>
            <w:overflowPunct w:val="0"/>
            <w:autoSpaceDE w:val="0"/>
            <w:autoSpaceDN w:val="0"/>
            <w:adjustRightInd w:val="0"/>
            <w:spacing w:after="0"/>
            <w:jc w:val="center"/>
            <w:textAlignment w:val="baseline"/>
            <w:rPr>
              <w:rFonts w:ascii="Arial Narrow" w:hAnsi="Arial Narrow"/>
              <w:color w:val="808080"/>
              <w:sz w:val="18"/>
              <w:szCs w:val="18"/>
            </w:rPr>
          </w:pPr>
          <w:r>
            <w:rPr>
              <w:rFonts w:ascii="Arial Narrow" w:hAnsi="Arial Narrow"/>
              <w:color w:val="808080"/>
              <w:sz w:val="18"/>
              <w:szCs w:val="18"/>
            </w:rPr>
            <w:t>Août 2026</w:t>
          </w:r>
        </w:p>
      </w:tc>
      <w:tc>
        <w:tcPr>
          <w:tcW w:w="6351" w:type="dxa"/>
          <w:vMerge/>
          <w:shd w:val="clear" w:color="auto" w:fill="auto"/>
        </w:tcPr>
        <w:p w14:paraId="1836C96D" w14:textId="77777777" w:rsidR="00560A4B" w:rsidRPr="00205AC4" w:rsidRDefault="00560A4B" w:rsidP="00460813">
          <w:pPr>
            <w:overflowPunct w:val="0"/>
            <w:autoSpaceDE w:val="0"/>
            <w:autoSpaceDN w:val="0"/>
            <w:adjustRightInd w:val="0"/>
            <w:spacing w:after="0"/>
            <w:textAlignment w:val="baseline"/>
            <w:rPr>
              <w:rFonts w:ascii="Arial Narrow" w:hAnsi="Arial Narrow"/>
              <w:color w:val="808080"/>
              <w:sz w:val="18"/>
              <w:szCs w:val="18"/>
            </w:rPr>
          </w:pPr>
        </w:p>
      </w:tc>
      <w:tc>
        <w:tcPr>
          <w:tcW w:w="1447" w:type="dxa"/>
          <w:shd w:val="clear" w:color="auto" w:fill="auto"/>
        </w:tcPr>
        <w:p w14:paraId="08DA0BC1" w14:textId="77777777" w:rsidR="00560A4B" w:rsidRPr="00205AC4" w:rsidRDefault="00560A4B" w:rsidP="00460813">
          <w:pPr>
            <w:overflowPunct w:val="0"/>
            <w:autoSpaceDE w:val="0"/>
            <w:autoSpaceDN w:val="0"/>
            <w:adjustRightInd w:val="0"/>
            <w:spacing w:after="0"/>
            <w:ind w:left="34" w:right="176"/>
            <w:textAlignment w:val="baseline"/>
            <w:rPr>
              <w:rFonts w:ascii="Arial Narrow" w:hAnsi="Arial Narrow"/>
              <w:b/>
              <w:color w:val="808080"/>
              <w:sz w:val="18"/>
              <w:szCs w:val="18"/>
            </w:rPr>
          </w:pPr>
          <w:r w:rsidRPr="00205AC4">
            <w:rPr>
              <w:rFonts w:ascii="Arial Narrow" w:hAnsi="Arial Narrow"/>
              <w:color w:val="808080"/>
              <w:sz w:val="20"/>
              <w:szCs w:val="20"/>
            </w:rPr>
            <w:t xml:space="preserve">Page </w:t>
          </w:r>
          <w:r w:rsidRPr="00205AC4">
            <w:rPr>
              <w:sz w:val="20"/>
              <w:szCs w:val="20"/>
            </w:rPr>
            <w:fldChar w:fldCharType="begin"/>
          </w:r>
          <w:r w:rsidRPr="00205AC4">
            <w:rPr>
              <w:sz w:val="20"/>
              <w:szCs w:val="20"/>
            </w:rPr>
            <w:instrText xml:space="preserve"> PAGE </w:instrText>
          </w:r>
          <w:r w:rsidRPr="00205AC4">
            <w:rPr>
              <w:sz w:val="20"/>
              <w:szCs w:val="20"/>
            </w:rPr>
            <w:fldChar w:fldCharType="separate"/>
          </w:r>
          <w:r w:rsidR="00A32E59">
            <w:rPr>
              <w:noProof/>
              <w:sz w:val="20"/>
              <w:szCs w:val="20"/>
            </w:rPr>
            <w:t>4</w:t>
          </w:r>
          <w:r w:rsidRPr="00205AC4">
            <w:rPr>
              <w:sz w:val="20"/>
              <w:szCs w:val="20"/>
            </w:rPr>
            <w:fldChar w:fldCharType="end"/>
          </w:r>
          <w:r w:rsidRPr="00205AC4">
            <w:rPr>
              <w:sz w:val="20"/>
              <w:szCs w:val="20"/>
            </w:rPr>
            <w:t>/</w:t>
          </w:r>
          <w:r w:rsidRPr="00205AC4">
            <w:rPr>
              <w:sz w:val="20"/>
              <w:szCs w:val="20"/>
            </w:rPr>
            <w:fldChar w:fldCharType="begin"/>
          </w:r>
          <w:r w:rsidRPr="00205AC4">
            <w:rPr>
              <w:sz w:val="20"/>
              <w:szCs w:val="20"/>
            </w:rPr>
            <w:instrText xml:space="preserve"> NUMPAGES </w:instrText>
          </w:r>
          <w:r w:rsidRPr="00205AC4">
            <w:rPr>
              <w:sz w:val="20"/>
              <w:szCs w:val="20"/>
            </w:rPr>
            <w:fldChar w:fldCharType="separate"/>
          </w:r>
          <w:r w:rsidR="00A32E59">
            <w:rPr>
              <w:noProof/>
              <w:sz w:val="20"/>
              <w:szCs w:val="20"/>
            </w:rPr>
            <w:t>13</w:t>
          </w:r>
          <w:r w:rsidRPr="00205AC4">
            <w:rPr>
              <w:sz w:val="20"/>
              <w:szCs w:val="20"/>
            </w:rPr>
            <w:fldChar w:fldCharType="end"/>
          </w:r>
        </w:p>
      </w:tc>
    </w:tr>
  </w:tbl>
  <w:p w14:paraId="4A13CE2E" w14:textId="77777777" w:rsidR="00560A4B" w:rsidRDefault="00560A4B" w:rsidP="000B4F1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2D67A" w14:textId="77777777" w:rsidR="00560A4B" w:rsidRDefault="00560A4B" w:rsidP="000B4F1F">
      <w:pPr>
        <w:spacing w:after="0" w:line="240" w:lineRule="auto"/>
      </w:pPr>
      <w:r>
        <w:separator/>
      </w:r>
    </w:p>
  </w:footnote>
  <w:footnote w:type="continuationSeparator" w:id="0">
    <w:p w14:paraId="68BDC15B" w14:textId="77777777" w:rsidR="00560A4B" w:rsidRDefault="00560A4B" w:rsidP="000B4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A6D13" w14:textId="2CE1746E" w:rsidR="00D135E6" w:rsidRDefault="00D135E6">
    <w:pPr>
      <w:pStyle w:val="En-tte"/>
    </w:pPr>
    <w:r>
      <w:rPr>
        <w:noProof/>
      </w:rPr>
      <w:drawing>
        <wp:inline distT="0" distB="0" distL="0" distR="0" wp14:anchorId="603C7D05" wp14:editId="555B08F6">
          <wp:extent cx="2276475" cy="482009"/>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2290768" cy="4850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1" w15:restartNumberingAfterBreak="0">
    <w:nsid w:val="00000002"/>
    <w:multiLevelType w:val="singleLevel"/>
    <w:tmpl w:val="00000002"/>
    <w:lvl w:ilvl="0">
      <w:start w:val="1"/>
      <w:numFmt w:val="bullet"/>
      <w:pStyle w:val="Liste1"/>
      <w:lvlText w:val=""/>
      <w:lvlJc w:val="left"/>
      <w:pPr>
        <w:tabs>
          <w:tab w:val="num" w:pos="644"/>
        </w:tabs>
        <w:ind w:left="644" w:hanging="360"/>
      </w:pPr>
      <w:rPr>
        <w:rFonts w:ascii="Symbol" w:hAnsi="Symbol" w:hint="default"/>
      </w:rPr>
    </w:lvl>
  </w:abstractNum>
  <w:abstractNum w:abstractNumId="2" w15:restartNumberingAfterBreak="0">
    <w:nsid w:val="182161B0"/>
    <w:multiLevelType w:val="hybridMultilevel"/>
    <w:tmpl w:val="BB88C6D4"/>
    <w:lvl w:ilvl="0" w:tplc="3EC43D44">
      <w:start w:val="6"/>
      <w:numFmt w:val="bullet"/>
      <w:lvlText w:val="-"/>
      <w:lvlJc w:val="left"/>
      <w:pPr>
        <w:tabs>
          <w:tab w:val="num" w:pos="360"/>
        </w:tabs>
        <w:ind w:left="3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D76913"/>
    <w:multiLevelType w:val="hybridMultilevel"/>
    <w:tmpl w:val="89D2E7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7C7D20"/>
    <w:multiLevelType w:val="hybridMultilevel"/>
    <w:tmpl w:val="1544148C"/>
    <w:lvl w:ilvl="0" w:tplc="040C0005">
      <w:start w:val="1"/>
      <w:numFmt w:val="bullet"/>
      <w:lvlText w:val=""/>
      <w:lvlJc w:val="left"/>
      <w:pPr>
        <w:tabs>
          <w:tab w:val="num" w:pos="720"/>
        </w:tabs>
        <w:ind w:left="720" w:hanging="360"/>
      </w:pPr>
      <w:rPr>
        <w:rFonts w:ascii="Wingdings" w:hAnsi="Wingdings" w:hint="default"/>
      </w:rPr>
    </w:lvl>
    <w:lvl w:ilvl="1" w:tplc="A8D6C0CC">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7E552F"/>
    <w:multiLevelType w:val="multilevel"/>
    <w:tmpl w:val="856E5D2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C07722"/>
    <w:multiLevelType w:val="multilevel"/>
    <w:tmpl w:val="856E5D2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B5D2F76"/>
    <w:multiLevelType w:val="hybridMultilevel"/>
    <w:tmpl w:val="6950835E"/>
    <w:lvl w:ilvl="0" w:tplc="16261CAA">
      <w:start w:val="1"/>
      <w:numFmt w:val="decimal"/>
      <w:pStyle w:val="Style1"/>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8" w15:restartNumberingAfterBreak="0">
    <w:nsid w:val="3D75684B"/>
    <w:multiLevelType w:val="hybridMultilevel"/>
    <w:tmpl w:val="359C0096"/>
    <w:lvl w:ilvl="0" w:tplc="99249554">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2CE6D3B"/>
    <w:multiLevelType w:val="multilevel"/>
    <w:tmpl w:val="632C0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E17EA6"/>
    <w:multiLevelType w:val="hybridMultilevel"/>
    <w:tmpl w:val="826CD22A"/>
    <w:lvl w:ilvl="0" w:tplc="C106A84E">
      <w:numFmt w:val="bullet"/>
      <w:lvlText w:val=""/>
      <w:lvlJc w:val="left"/>
      <w:pPr>
        <w:ind w:left="720" w:hanging="360"/>
      </w:pPr>
      <w:rPr>
        <w:rFonts w:ascii="Symbol" w:hAnsi="Symbol"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71129"/>
    <w:multiLevelType w:val="hybridMultilevel"/>
    <w:tmpl w:val="F5A20400"/>
    <w:lvl w:ilvl="0" w:tplc="FFC027B0">
      <w:start w:val="3"/>
      <w:numFmt w:val="bullet"/>
      <w:lvlText w:val=""/>
      <w:lvlJc w:val="left"/>
      <w:pPr>
        <w:ind w:left="720" w:hanging="360"/>
      </w:pPr>
      <w:rPr>
        <w:rFonts w:ascii="Wingdings" w:eastAsia="Times New Roman" w:hAnsi="Wingdings" w:cs="Calibri" w:hint="default"/>
        <w:b/>
        <w:i/>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FE3CD5"/>
    <w:multiLevelType w:val="hybridMultilevel"/>
    <w:tmpl w:val="4D0422BC"/>
    <w:lvl w:ilvl="0" w:tplc="774AC2DE">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3E310F2"/>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16cid:durableId="1097872451">
    <w:abstractNumId w:val="1"/>
  </w:num>
  <w:num w:numId="2" w16cid:durableId="365179586">
    <w:abstractNumId w:val="4"/>
  </w:num>
  <w:num w:numId="3" w16cid:durableId="2058357523">
    <w:abstractNumId w:val="2"/>
  </w:num>
  <w:num w:numId="4" w16cid:durableId="1798840332">
    <w:abstractNumId w:val="7"/>
  </w:num>
  <w:num w:numId="5" w16cid:durableId="1554191711">
    <w:abstractNumId w:val="10"/>
  </w:num>
  <w:num w:numId="6" w16cid:durableId="501896334">
    <w:abstractNumId w:val="8"/>
  </w:num>
  <w:num w:numId="7" w16cid:durableId="1943606903">
    <w:abstractNumId w:val="13"/>
  </w:num>
  <w:num w:numId="8" w16cid:durableId="452405584">
    <w:abstractNumId w:val="5"/>
  </w:num>
  <w:num w:numId="9" w16cid:durableId="146212562">
    <w:abstractNumId w:val="11"/>
  </w:num>
  <w:num w:numId="10" w16cid:durableId="1105005524">
    <w:abstractNumId w:val="6"/>
  </w:num>
  <w:num w:numId="11" w16cid:durableId="848954752">
    <w:abstractNumId w:val="0"/>
  </w:num>
  <w:num w:numId="12" w16cid:durableId="2045519889">
    <w:abstractNumId w:val="9"/>
  </w:num>
  <w:num w:numId="13" w16cid:durableId="809399088">
    <w:abstractNumId w:val="13"/>
  </w:num>
  <w:num w:numId="14" w16cid:durableId="824974169">
    <w:abstractNumId w:val="13"/>
  </w:num>
  <w:num w:numId="15" w16cid:durableId="733817745">
    <w:abstractNumId w:val="13"/>
  </w:num>
  <w:num w:numId="16" w16cid:durableId="1131166766">
    <w:abstractNumId w:val="13"/>
  </w:num>
  <w:num w:numId="17" w16cid:durableId="1480154675">
    <w:abstractNumId w:val="3"/>
  </w:num>
  <w:num w:numId="18" w16cid:durableId="27729885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wfU1G/TehApvKVf0eTsUpqJ8UYKV2R6npM2UcAq8PUNfHZe8Q0EG9suj3VFJZahfaZdauJ1hSmAdSDR1yHP3rw==" w:salt="HxvTHDfUegz2Tlby8QD7OA=="/>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4F1F"/>
    <w:rsid w:val="0000566C"/>
    <w:rsid w:val="0000773C"/>
    <w:rsid w:val="0001036E"/>
    <w:rsid w:val="00022B30"/>
    <w:rsid w:val="00023957"/>
    <w:rsid w:val="00023D9F"/>
    <w:rsid w:val="00024030"/>
    <w:rsid w:val="00037D64"/>
    <w:rsid w:val="0005440B"/>
    <w:rsid w:val="000555FC"/>
    <w:rsid w:val="000656E0"/>
    <w:rsid w:val="000B4F1F"/>
    <w:rsid w:val="000B5E48"/>
    <w:rsid w:val="000C67EC"/>
    <w:rsid w:val="000E05A6"/>
    <w:rsid w:val="000E79DA"/>
    <w:rsid w:val="000F7B8A"/>
    <w:rsid w:val="00107DE9"/>
    <w:rsid w:val="0011070F"/>
    <w:rsid w:val="0011295E"/>
    <w:rsid w:val="00112C39"/>
    <w:rsid w:val="00151F34"/>
    <w:rsid w:val="00154438"/>
    <w:rsid w:val="00156167"/>
    <w:rsid w:val="00166505"/>
    <w:rsid w:val="001746FF"/>
    <w:rsid w:val="00176D82"/>
    <w:rsid w:val="00181E41"/>
    <w:rsid w:val="00183EAF"/>
    <w:rsid w:val="00184017"/>
    <w:rsid w:val="0019071D"/>
    <w:rsid w:val="001A2BBC"/>
    <w:rsid w:val="001A4563"/>
    <w:rsid w:val="001A4814"/>
    <w:rsid w:val="001B1A39"/>
    <w:rsid w:val="001B3086"/>
    <w:rsid w:val="001B5FFC"/>
    <w:rsid w:val="001F53FC"/>
    <w:rsid w:val="00203F5A"/>
    <w:rsid w:val="002043D6"/>
    <w:rsid w:val="002044B1"/>
    <w:rsid w:val="00212F2D"/>
    <w:rsid w:val="00215693"/>
    <w:rsid w:val="00217BDA"/>
    <w:rsid w:val="00221FF7"/>
    <w:rsid w:val="0022365A"/>
    <w:rsid w:val="0024278E"/>
    <w:rsid w:val="00245B6E"/>
    <w:rsid w:val="0025393B"/>
    <w:rsid w:val="00262642"/>
    <w:rsid w:val="002800F5"/>
    <w:rsid w:val="00284138"/>
    <w:rsid w:val="002860E2"/>
    <w:rsid w:val="00290FBD"/>
    <w:rsid w:val="002921BF"/>
    <w:rsid w:val="00296824"/>
    <w:rsid w:val="002A0935"/>
    <w:rsid w:val="002B67E2"/>
    <w:rsid w:val="002C2B4D"/>
    <w:rsid w:val="002D5A52"/>
    <w:rsid w:val="002F291F"/>
    <w:rsid w:val="002F3DE8"/>
    <w:rsid w:val="0030271F"/>
    <w:rsid w:val="00303FFF"/>
    <w:rsid w:val="003077D5"/>
    <w:rsid w:val="0031003A"/>
    <w:rsid w:val="00314637"/>
    <w:rsid w:val="00316FF3"/>
    <w:rsid w:val="00320A3A"/>
    <w:rsid w:val="003236C9"/>
    <w:rsid w:val="00323EF1"/>
    <w:rsid w:val="003304B4"/>
    <w:rsid w:val="00343561"/>
    <w:rsid w:val="0035786E"/>
    <w:rsid w:val="003617D7"/>
    <w:rsid w:val="00364AF6"/>
    <w:rsid w:val="00365C85"/>
    <w:rsid w:val="0037286C"/>
    <w:rsid w:val="00375A7C"/>
    <w:rsid w:val="00377862"/>
    <w:rsid w:val="00391F7E"/>
    <w:rsid w:val="003C77F2"/>
    <w:rsid w:val="003D1504"/>
    <w:rsid w:val="003D3B85"/>
    <w:rsid w:val="003E0274"/>
    <w:rsid w:val="003F2E2E"/>
    <w:rsid w:val="003F78FF"/>
    <w:rsid w:val="004026E8"/>
    <w:rsid w:val="0040395E"/>
    <w:rsid w:val="00406103"/>
    <w:rsid w:val="004353DD"/>
    <w:rsid w:val="00440483"/>
    <w:rsid w:val="00460813"/>
    <w:rsid w:val="00475B29"/>
    <w:rsid w:val="00481A6B"/>
    <w:rsid w:val="004877CD"/>
    <w:rsid w:val="00490DAC"/>
    <w:rsid w:val="004A2904"/>
    <w:rsid w:val="004A3334"/>
    <w:rsid w:val="004B1EF4"/>
    <w:rsid w:val="004B5307"/>
    <w:rsid w:val="004D12D4"/>
    <w:rsid w:val="004E0203"/>
    <w:rsid w:val="00503E74"/>
    <w:rsid w:val="00505B8D"/>
    <w:rsid w:val="00510C1D"/>
    <w:rsid w:val="00512823"/>
    <w:rsid w:val="00526A08"/>
    <w:rsid w:val="005467C0"/>
    <w:rsid w:val="00553935"/>
    <w:rsid w:val="00560A4B"/>
    <w:rsid w:val="00563E16"/>
    <w:rsid w:val="00566BFF"/>
    <w:rsid w:val="00566D2E"/>
    <w:rsid w:val="00570170"/>
    <w:rsid w:val="005713AD"/>
    <w:rsid w:val="00587F36"/>
    <w:rsid w:val="00590FE8"/>
    <w:rsid w:val="00592563"/>
    <w:rsid w:val="00593536"/>
    <w:rsid w:val="005A6A1F"/>
    <w:rsid w:val="005B5140"/>
    <w:rsid w:val="005B6236"/>
    <w:rsid w:val="005D6403"/>
    <w:rsid w:val="005E05D6"/>
    <w:rsid w:val="005F07CA"/>
    <w:rsid w:val="00603777"/>
    <w:rsid w:val="00605293"/>
    <w:rsid w:val="00610589"/>
    <w:rsid w:val="006109EC"/>
    <w:rsid w:val="006221F5"/>
    <w:rsid w:val="00622306"/>
    <w:rsid w:val="00622565"/>
    <w:rsid w:val="00626E92"/>
    <w:rsid w:val="00627AE3"/>
    <w:rsid w:val="0064152E"/>
    <w:rsid w:val="00647FF8"/>
    <w:rsid w:val="00654EF7"/>
    <w:rsid w:val="00662BF4"/>
    <w:rsid w:val="0066438B"/>
    <w:rsid w:val="00674B91"/>
    <w:rsid w:val="00694771"/>
    <w:rsid w:val="00695B92"/>
    <w:rsid w:val="006A077A"/>
    <w:rsid w:val="006A22D1"/>
    <w:rsid w:val="006B65BF"/>
    <w:rsid w:val="006C4BBF"/>
    <w:rsid w:val="006C5ADC"/>
    <w:rsid w:val="006D7AE4"/>
    <w:rsid w:val="006F04FA"/>
    <w:rsid w:val="0070051F"/>
    <w:rsid w:val="0070183D"/>
    <w:rsid w:val="00720EFF"/>
    <w:rsid w:val="007327C6"/>
    <w:rsid w:val="00751DB6"/>
    <w:rsid w:val="0075759B"/>
    <w:rsid w:val="00765BFC"/>
    <w:rsid w:val="00767A86"/>
    <w:rsid w:val="00793B45"/>
    <w:rsid w:val="007A0775"/>
    <w:rsid w:val="007A092D"/>
    <w:rsid w:val="007A49EB"/>
    <w:rsid w:val="007B386F"/>
    <w:rsid w:val="007B4DF5"/>
    <w:rsid w:val="007C48FA"/>
    <w:rsid w:val="007D081D"/>
    <w:rsid w:val="007E6F6D"/>
    <w:rsid w:val="007F0ECE"/>
    <w:rsid w:val="00807430"/>
    <w:rsid w:val="00811877"/>
    <w:rsid w:val="00827315"/>
    <w:rsid w:val="00832E25"/>
    <w:rsid w:val="00836D9A"/>
    <w:rsid w:val="008479F0"/>
    <w:rsid w:val="008520AF"/>
    <w:rsid w:val="00853FA2"/>
    <w:rsid w:val="00854D96"/>
    <w:rsid w:val="008720C0"/>
    <w:rsid w:val="0087624F"/>
    <w:rsid w:val="00882272"/>
    <w:rsid w:val="008912F0"/>
    <w:rsid w:val="008938D6"/>
    <w:rsid w:val="008972CC"/>
    <w:rsid w:val="008A1851"/>
    <w:rsid w:val="008A72E8"/>
    <w:rsid w:val="008B2377"/>
    <w:rsid w:val="008C3C90"/>
    <w:rsid w:val="008D526C"/>
    <w:rsid w:val="008F3167"/>
    <w:rsid w:val="008F46D4"/>
    <w:rsid w:val="008F7ECC"/>
    <w:rsid w:val="0091624A"/>
    <w:rsid w:val="00916810"/>
    <w:rsid w:val="00930F2D"/>
    <w:rsid w:val="00942EF6"/>
    <w:rsid w:val="00943D80"/>
    <w:rsid w:val="009453A0"/>
    <w:rsid w:val="0095019E"/>
    <w:rsid w:val="00952CBE"/>
    <w:rsid w:val="00957CD5"/>
    <w:rsid w:val="0096396C"/>
    <w:rsid w:val="00974164"/>
    <w:rsid w:val="009A0969"/>
    <w:rsid w:val="009B0CB5"/>
    <w:rsid w:val="009B1D09"/>
    <w:rsid w:val="009B314E"/>
    <w:rsid w:val="009C3FEF"/>
    <w:rsid w:val="009C6D48"/>
    <w:rsid w:val="009D2348"/>
    <w:rsid w:val="009F42F8"/>
    <w:rsid w:val="00A05C06"/>
    <w:rsid w:val="00A1458E"/>
    <w:rsid w:val="00A14DB2"/>
    <w:rsid w:val="00A159FF"/>
    <w:rsid w:val="00A27A3C"/>
    <w:rsid w:val="00A32E59"/>
    <w:rsid w:val="00A34FDE"/>
    <w:rsid w:val="00A47155"/>
    <w:rsid w:val="00A5697C"/>
    <w:rsid w:val="00A6295D"/>
    <w:rsid w:val="00A650F4"/>
    <w:rsid w:val="00A70C3C"/>
    <w:rsid w:val="00A76E40"/>
    <w:rsid w:val="00A770BC"/>
    <w:rsid w:val="00A80ABD"/>
    <w:rsid w:val="00A86273"/>
    <w:rsid w:val="00A86513"/>
    <w:rsid w:val="00AA128E"/>
    <w:rsid w:val="00AB1346"/>
    <w:rsid w:val="00AB2036"/>
    <w:rsid w:val="00AC5D7A"/>
    <w:rsid w:val="00AD5D2D"/>
    <w:rsid w:val="00AE79BA"/>
    <w:rsid w:val="00B027DE"/>
    <w:rsid w:val="00B0493A"/>
    <w:rsid w:val="00B06D4E"/>
    <w:rsid w:val="00B07AF8"/>
    <w:rsid w:val="00B10F01"/>
    <w:rsid w:val="00B114EE"/>
    <w:rsid w:val="00B1188B"/>
    <w:rsid w:val="00B1365F"/>
    <w:rsid w:val="00B2262D"/>
    <w:rsid w:val="00B22947"/>
    <w:rsid w:val="00B235FF"/>
    <w:rsid w:val="00B26016"/>
    <w:rsid w:val="00B31F18"/>
    <w:rsid w:val="00B4236A"/>
    <w:rsid w:val="00B52E69"/>
    <w:rsid w:val="00B6565E"/>
    <w:rsid w:val="00BA758A"/>
    <w:rsid w:val="00BC5C2B"/>
    <w:rsid w:val="00BE7EE0"/>
    <w:rsid w:val="00C02758"/>
    <w:rsid w:val="00C07625"/>
    <w:rsid w:val="00C13220"/>
    <w:rsid w:val="00C16C2E"/>
    <w:rsid w:val="00C308FD"/>
    <w:rsid w:val="00C31F63"/>
    <w:rsid w:val="00C32445"/>
    <w:rsid w:val="00C83CB5"/>
    <w:rsid w:val="00CA4D8F"/>
    <w:rsid w:val="00CA51AC"/>
    <w:rsid w:val="00CA68CF"/>
    <w:rsid w:val="00CC178A"/>
    <w:rsid w:val="00CC3245"/>
    <w:rsid w:val="00CD13E8"/>
    <w:rsid w:val="00CD3835"/>
    <w:rsid w:val="00CE4367"/>
    <w:rsid w:val="00D06E54"/>
    <w:rsid w:val="00D135E6"/>
    <w:rsid w:val="00D23454"/>
    <w:rsid w:val="00D320F3"/>
    <w:rsid w:val="00D3297E"/>
    <w:rsid w:val="00D3535D"/>
    <w:rsid w:val="00D371A8"/>
    <w:rsid w:val="00D37F66"/>
    <w:rsid w:val="00D423FC"/>
    <w:rsid w:val="00D5116B"/>
    <w:rsid w:val="00D5195C"/>
    <w:rsid w:val="00D521F7"/>
    <w:rsid w:val="00D6191E"/>
    <w:rsid w:val="00D62875"/>
    <w:rsid w:val="00D83651"/>
    <w:rsid w:val="00D924F4"/>
    <w:rsid w:val="00D976AE"/>
    <w:rsid w:val="00D97EAA"/>
    <w:rsid w:val="00DA4056"/>
    <w:rsid w:val="00DD0DA9"/>
    <w:rsid w:val="00DD4932"/>
    <w:rsid w:val="00DD4F90"/>
    <w:rsid w:val="00DE6196"/>
    <w:rsid w:val="00E00B9F"/>
    <w:rsid w:val="00E131C3"/>
    <w:rsid w:val="00E227D4"/>
    <w:rsid w:val="00E333AC"/>
    <w:rsid w:val="00E348AD"/>
    <w:rsid w:val="00E37DC9"/>
    <w:rsid w:val="00E6473B"/>
    <w:rsid w:val="00E66E6E"/>
    <w:rsid w:val="00E670B7"/>
    <w:rsid w:val="00E804A7"/>
    <w:rsid w:val="00E866BD"/>
    <w:rsid w:val="00E95119"/>
    <w:rsid w:val="00EA4E79"/>
    <w:rsid w:val="00EA59D0"/>
    <w:rsid w:val="00EC43B9"/>
    <w:rsid w:val="00ED1A1F"/>
    <w:rsid w:val="00ED26A7"/>
    <w:rsid w:val="00EE3B96"/>
    <w:rsid w:val="00F07CC6"/>
    <w:rsid w:val="00F1191F"/>
    <w:rsid w:val="00F13340"/>
    <w:rsid w:val="00F21354"/>
    <w:rsid w:val="00F3380B"/>
    <w:rsid w:val="00FA7C6A"/>
    <w:rsid w:val="00FB79F2"/>
    <w:rsid w:val="00FF1BCB"/>
    <w:rsid w:val="00FF63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0E99350"/>
  <w15:docId w15:val="{F6CE5535-3D3F-4601-B74B-5191166BE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EF4"/>
  </w:style>
  <w:style w:type="paragraph" w:styleId="Titre1">
    <w:name w:val="heading 1"/>
    <w:basedOn w:val="Titre"/>
    <w:next w:val="Normal"/>
    <w:link w:val="Titre1Car"/>
    <w:uiPriority w:val="9"/>
    <w:qFormat/>
    <w:rsid w:val="000B4F1F"/>
    <w:pPr>
      <w:keepLines/>
      <w:numPr>
        <w:numId w:val="7"/>
      </w:numPr>
      <w:pBdr>
        <w:bottom w:val="single" w:sz="8" w:space="1" w:color="000000"/>
      </w:pBdr>
      <w:shd w:val="pct5" w:color="auto" w:fill="FFFFFF"/>
      <w:autoSpaceDE w:val="0"/>
      <w:autoSpaceDN w:val="0"/>
      <w:spacing w:line="240" w:lineRule="exact"/>
      <w:jc w:val="left"/>
      <w:outlineLvl w:val="0"/>
    </w:pPr>
    <w:rPr>
      <w:rFonts w:ascii="Albertus Extra Bold (W1)" w:hAnsi="Albertus Extra Bold (W1)" w:cs="Arial"/>
      <w:bCs/>
      <w:sz w:val="22"/>
      <w:szCs w:val="22"/>
    </w:rPr>
  </w:style>
  <w:style w:type="paragraph" w:styleId="Titre2">
    <w:name w:val="heading 2"/>
    <w:basedOn w:val="Normal"/>
    <w:next w:val="Normal"/>
    <w:link w:val="Titre2Car"/>
    <w:uiPriority w:val="99"/>
    <w:unhideWhenUsed/>
    <w:qFormat/>
    <w:rsid w:val="00765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0F7B8A"/>
    <w:pPr>
      <w:keepNext/>
      <w:keepLines/>
      <w:numPr>
        <w:ilvl w:val="2"/>
        <w:numId w:val="7"/>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B0493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B0493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B0493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B0493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B0493A"/>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B0493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B4F1F"/>
    <w:rPr>
      <w:rFonts w:ascii="Albertus Extra Bold (W1)" w:eastAsia="Times New Roman" w:hAnsi="Albertus Extra Bold (W1)" w:cs="Arial"/>
      <w:b/>
      <w:bCs/>
      <w:shd w:val="pct5" w:color="auto" w:fill="FFFFFF"/>
      <w:lang w:eastAsia="fr-FR"/>
    </w:rPr>
  </w:style>
  <w:style w:type="numbering" w:customStyle="1" w:styleId="Aucuneliste1">
    <w:name w:val="Aucune liste1"/>
    <w:next w:val="Aucuneliste"/>
    <w:semiHidden/>
    <w:rsid w:val="000B4F1F"/>
  </w:style>
  <w:style w:type="paragraph" w:customStyle="1" w:styleId="05ARTICLENiv1-SsTitre">
    <w:name w:val="05_ARTICLE_Niv1 - SsTitre"/>
    <w:next w:val="Normal"/>
    <w:rsid w:val="000B4F1F"/>
    <w:pPr>
      <w:spacing w:before="120" w:after="120" w:line="240" w:lineRule="auto"/>
      <w:jc w:val="both"/>
    </w:pPr>
    <w:rPr>
      <w:rFonts w:ascii="Verdana" w:eastAsia="Times New Roman" w:hAnsi="Verdana" w:cs="Times New Roman"/>
      <w:b/>
      <w:noProof/>
      <w:color w:val="BF3F00"/>
      <w:spacing w:val="-10"/>
      <w:sz w:val="20"/>
      <w:szCs w:val="20"/>
      <w:lang w:eastAsia="fr-FR"/>
    </w:rPr>
  </w:style>
  <w:style w:type="paragraph" w:styleId="Textedebulles">
    <w:name w:val="Balloon Text"/>
    <w:basedOn w:val="Normal"/>
    <w:link w:val="TextedebullesCar"/>
    <w:semiHidden/>
    <w:rsid w:val="000B4F1F"/>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0B4F1F"/>
    <w:rPr>
      <w:rFonts w:ascii="Tahoma" w:eastAsia="Times New Roman" w:hAnsi="Tahoma" w:cs="Tahoma"/>
      <w:sz w:val="16"/>
      <w:szCs w:val="16"/>
      <w:lang w:eastAsia="fr-FR"/>
    </w:rPr>
  </w:style>
  <w:style w:type="paragraph" w:styleId="Titre">
    <w:name w:val="Title"/>
    <w:basedOn w:val="Normal"/>
    <w:link w:val="TitreCar"/>
    <w:qFormat/>
    <w:rsid w:val="000B4F1F"/>
    <w:pPr>
      <w:spacing w:after="0" w:line="240" w:lineRule="auto"/>
      <w:jc w:val="center"/>
    </w:pPr>
    <w:rPr>
      <w:rFonts w:ascii="Times New Roman" w:eastAsia="Times New Roman" w:hAnsi="Times New Roman" w:cs="Times New Roman"/>
      <w:b/>
      <w:sz w:val="20"/>
      <w:szCs w:val="20"/>
      <w:lang w:eastAsia="fr-FR"/>
    </w:rPr>
  </w:style>
  <w:style w:type="character" w:customStyle="1" w:styleId="TitreCar">
    <w:name w:val="Titre Car"/>
    <w:basedOn w:val="Policepardfaut"/>
    <w:link w:val="Titre"/>
    <w:rsid w:val="000B4F1F"/>
    <w:rPr>
      <w:rFonts w:ascii="Times New Roman" w:eastAsia="Times New Roman" w:hAnsi="Times New Roman" w:cs="Times New Roman"/>
      <w:b/>
      <w:sz w:val="20"/>
      <w:szCs w:val="20"/>
      <w:lang w:eastAsia="fr-FR"/>
    </w:rPr>
  </w:style>
  <w:style w:type="table" w:styleId="Grilledutableau">
    <w:name w:val="Table Grid"/>
    <w:basedOn w:val="TableauNormal"/>
    <w:rsid w:val="000B4F1F"/>
    <w:pPr>
      <w:widowControl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rsid w:val="000B4F1F"/>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TexteCar">
    <w:name w:val="05_ARTICLE_Niv1 - Texte Car"/>
    <w:rsid w:val="000B4F1F"/>
    <w:rPr>
      <w:rFonts w:ascii="Verdana" w:hAnsi="Verdana"/>
      <w:noProof/>
      <w:spacing w:val="-6"/>
      <w:sz w:val="18"/>
      <w:lang w:val="fr-FR" w:eastAsia="fr-FR" w:bidi="ar-SA"/>
    </w:rPr>
  </w:style>
  <w:style w:type="paragraph" w:styleId="En-tte">
    <w:name w:val="header"/>
    <w:basedOn w:val="Normal"/>
    <w:link w:val="En-tteCar"/>
    <w:rsid w:val="000B4F1F"/>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rsid w:val="000B4F1F"/>
    <w:rPr>
      <w:rFonts w:ascii="Times New Roman" w:eastAsia="Times New Roman" w:hAnsi="Times New Roman" w:cs="Times New Roman"/>
      <w:sz w:val="24"/>
      <w:szCs w:val="24"/>
      <w:lang w:eastAsia="fr-FR"/>
    </w:rPr>
  </w:style>
  <w:style w:type="paragraph" w:styleId="Pieddepage">
    <w:name w:val="footer"/>
    <w:basedOn w:val="Normal"/>
    <w:link w:val="PieddepageCar"/>
    <w:rsid w:val="000B4F1F"/>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rsid w:val="000B4F1F"/>
    <w:rPr>
      <w:rFonts w:ascii="Times New Roman" w:eastAsia="Times New Roman" w:hAnsi="Times New Roman" w:cs="Times New Roman"/>
      <w:sz w:val="24"/>
      <w:szCs w:val="24"/>
      <w:lang w:eastAsia="fr-FR"/>
    </w:rPr>
  </w:style>
  <w:style w:type="paragraph" w:customStyle="1" w:styleId="Normal0">
    <w:name w:val="[Normal]"/>
    <w:rsid w:val="000B4F1F"/>
    <w:pPr>
      <w:spacing w:after="0" w:line="240" w:lineRule="auto"/>
    </w:pPr>
    <w:rPr>
      <w:rFonts w:ascii="Arial" w:eastAsia="Arial" w:hAnsi="Arial" w:cs="Arial"/>
      <w:noProof/>
      <w:sz w:val="24"/>
      <w:szCs w:val="20"/>
      <w:lang w:val="en-US"/>
    </w:rPr>
  </w:style>
  <w:style w:type="paragraph" w:customStyle="1" w:styleId="Texte1">
    <w:name w:val="Texte1"/>
    <w:basedOn w:val="Normal"/>
    <w:rsid w:val="000B4F1F"/>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jc w:val="both"/>
    </w:pPr>
    <w:rPr>
      <w:rFonts w:ascii="Times New Roman" w:eastAsia="Times New Roman" w:hAnsi="Times New Roman" w:cs="Arial"/>
      <w:noProof/>
      <w:color w:val="000000"/>
      <w:sz w:val="20"/>
      <w:szCs w:val="20"/>
      <w:shd w:val="clear" w:color="auto" w:fill="FFFFFF"/>
      <w:lang w:val="en-US"/>
    </w:rPr>
  </w:style>
  <w:style w:type="paragraph" w:customStyle="1" w:styleId="Liste1">
    <w:name w:val="Liste1"/>
    <w:basedOn w:val="Normal0"/>
    <w:rsid w:val="000B4F1F"/>
    <w:pPr>
      <w:numPr>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Times New Roman" w:eastAsia="Times New Roman" w:hAnsi="Times New Roman"/>
      <w:color w:val="000000"/>
      <w:sz w:val="20"/>
      <w:shd w:val="clear" w:color="auto" w:fill="FFFFFF"/>
    </w:rPr>
  </w:style>
  <w:style w:type="paragraph" w:customStyle="1" w:styleId="art">
    <w:name w:val="art"/>
    <w:basedOn w:val="Normal"/>
    <w:rsid w:val="000B4F1F"/>
    <w:pPr>
      <w:keepLines/>
      <w:pBdr>
        <w:top w:val="single" w:sz="12" w:space="0" w:color="000000"/>
        <w:left w:val="single" w:sz="12" w:space="0" w:color="000000"/>
        <w:bottom w:val="single" w:sz="12" w:space="0" w:color="000000"/>
        <w:right w:val="single" w:sz="12" w:space="0" w:color="000000"/>
      </w:pBdr>
      <w:shd w:val="clear" w:color="auto" w:fill="808080"/>
      <w:autoSpaceDE w:val="0"/>
      <w:autoSpaceDN w:val="0"/>
      <w:spacing w:after="0" w:line="240" w:lineRule="exact"/>
      <w:ind w:right="5103"/>
      <w:jc w:val="center"/>
    </w:pPr>
    <w:rPr>
      <w:rFonts w:ascii="Arial" w:eastAsia="Times New Roman" w:hAnsi="Arial" w:cs="Arial"/>
      <w:b/>
      <w:bCs/>
      <w:color w:val="FFFFFF"/>
      <w:lang w:eastAsia="fr-FR"/>
    </w:rPr>
  </w:style>
  <w:style w:type="character" w:styleId="Numrodepage">
    <w:name w:val="page number"/>
    <w:basedOn w:val="Policepardfaut"/>
    <w:rsid w:val="000B4F1F"/>
  </w:style>
  <w:style w:type="paragraph" w:customStyle="1" w:styleId="06ARTICLENiv2-Texte">
    <w:name w:val="06_ARTICLE_Niv2 - Texte"/>
    <w:basedOn w:val="05ARTICLENiv1-Texte"/>
    <w:rsid w:val="000B4F1F"/>
    <w:pPr>
      <w:ind w:left="425"/>
    </w:pPr>
    <w:rPr>
      <w:noProof w:val="0"/>
    </w:rPr>
  </w:style>
  <w:style w:type="paragraph" w:styleId="Corpsdetexte2">
    <w:name w:val="Body Text 2"/>
    <w:basedOn w:val="Normal"/>
    <w:link w:val="Corpsdetexte2Car"/>
    <w:rsid w:val="000B4F1F"/>
    <w:pPr>
      <w:numPr>
        <w:ilvl w:val="12"/>
      </w:numPr>
      <w:spacing w:after="0" w:line="240" w:lineRule="auto"/>
    </w:pPr>
    <w:rPr>
      <w:rFonts w:ascii="Arial" w:eastAsia="Times New Roman" w:hAnsi="Arial" w:cs="Arial"/>
      <w:lang w:eastAsia="fr-FR"/>
    </w:rPr>
  </w:style>
  <w:style w:type="character" w:customStyle="1" w:styleId="Corpsdetexte2Car">
    <w:name w:val="Corps de texte 2 Car"/>
    <w:basedOn w:val="Policepardfaut"/>
    <w:link w:val="Corpsdetexte2"/>
    <w:rsid w:val="000B4F1F"/>
    <w:rPr>
      <w:rFonts w:ascii="Arial" w:eastAsia="Times New Roman" w:hAnsi="Arial" w:cs="Arial"/>
      <w:lang w:eastAsia="fr-FR"/>
    </w:rPr>
  </w:style>
  <w:style w:type="paragraph" w:styleId="Corpsdetexte">
    <w:name w:val="Body Text"/>
    <w:basedOn w:val="Normal"/>
    <w:link w:val="CorpsdetexteCar"/>
    <w:rsid w:val="000B4F1F"/>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0B4F1F"/>
    <w:rPr>
      <w:rFonts w:ascii="Times New Roman" w:eastAsia="Times New Roman" w:hAnsi="Times New Roman" w:cs="Times New Roman"/>
      <w:sz w:val="24"/>
      <w:szCs w:val="24"/>
      <w:lang w:eastAsia="fr-FR"/>
    </w:rPr>
  </w:style>
  <w:style w:type="paragraph" w:customStyle="1" w:styleId="Article111">
    <w:name w:val="Article1.1.1"/>
    <w:basedOn w:val="Normal"/>
    <w:rsid w:val="000B4F1F"/>
    <w:pPr>
      <w:spacing w:before="80" w:after="80" w:line="240" w:lineRule="auto"/>
      <w:jc w:val="both"/>
    </w:pPr>
    <w:rPr>
      <w:rFonts w:ascii="Times New Roman" w:eastAsia="Times New Roman" w:hAnsi="Times New Roman" w:cs="Times New Roman"/>
      <w:b/>
      <w:sz w:val="24"/>
      <w:szCs w:val="20"/>
      <w:u w:val="single"/>
      <w:lang w:eastAsia="fr-FR"/>
    </w:rPr>
  </w:style>
  <w:style w:type="paragraph" w:customStyle="1" w:styleId="Corpsdetexte1">
    <w:name w:val="Corps de texte 1"/>
    <w:basedOn w:val="Corpsdetexte"/>
    <w:link w:val="Corpsdetexte1Car"/>
    <w:autoRedefine/>
    <w:rsid w:val="000B4F1F"/>
    <w:pPr>
      <w:tabs>
        <w:tab w:val="right" w:pos="1701"/>
        <w:tab w:val="right" w:pos="2127"/>
        <w:tab w:val="right" w:pos="2410"/>
        <w:tab w:val="right" w:pos="2977"/>
        <w:tab w:val="right" w:pos="3119"/>
      </w:tabs>
      <w:spacing w:after="0"/>
      <w:jc w:val="both"/>
    </w:pPr>
    <w:rPr>
      <w:snapToGrid w:val="0"/>
      <w:color w:val="000000"/>
      <w:sz w:val="22"/>
      <w:szCs w:val="22"/>
    </w:rPr>
  </w:style>
  <w:style w:type="character" w:customStyle="1" w:styleId="Corpsdetexte1Car">
    <w:name w:val="Corps de texte 1 Car"/>
    <w:link w:val="Corpsdetexte1"/>
    <w:rsid w:val="000B4F1F"/>
    <w:rPr>
      <w:rFonts w:ascii="Times New Roman" w:eastAsia="Times New Roman" w:hAnsi="Times New Roman" w:cs="Times New Roman"/>
      <w:snapToGrid w:val="0"/>
      <w:color w:val="000000"/>
      <w:lang w:eastAsia="fr-FR"/>
    </w:rPr>
  </w:style>
  <w:style w:type="character" w:styleId="Appelnotedebasdep">
    <w:name w:val="footnote reference"/>
    <w:semiHidden/>
    <w:rsid w:val="000B4F1F"/>
    <w:rPr>
      <w:rFonts w:ascii="Arial" w:hAnsi="Arial" w:cs="Tahoma"/>
      <w:sz w:val="20"/>
      <w:szCs w:val="20"/>
      <w:vertAlign w:val="superscript"/>
      <w:lang w:val="en-US" w:eastAsia="en-US" w:bidi="ar-SA"/>
    </w:rPr>
  </w:style>
  <w:style w:type="paragraph" w:customStyle="1" w:styleId="CarCharCarCharCarCharCarChar">
    <w:name w:val="Car Char Car Char Car Char Car Char"/>
    <w:basedOn w:val="Normal"/>
    <w:rsid w:val="000B4F1F"/>
    <w:pPr>
      <w:spacing w:after="160" w:line="240" w:lineRule="exact"/>
      <w:jc w:val="both"/>
    </w:pPr>
    <w:rPr>
      <w:rFonts w:ascii="Arial" w:eastAsia="Times New Roman" w:hAnsi="Arial" w:cs="Arial"/>
      <w:i/>
      <w:iCs/>
      <w:color w:val="333333"/>
      <w:sz w:val="20"/>
      <w:szCs w:val="20"/>
      <w:lang w:val="en-US"/>
    </w:rPr>
  </w:style>
  <w:style w:type="character" w:styleId="Lienhypertexte">
    <w:name w:val="Hyperlink"/>
    <w:uiPriority w:val="99"/>
    <w:rsid w:val="000B4F1F"/>
    <w:rPr>
      <w:color w:val="0000FF"/>
      <w:u w:val="single"/>
    </w:rPr>
  </w:style>
  <w:style w:type="paragraph" w:styleId="TM1">
    <w:name w:val="toc 1"/>
    <w:basedOn w:val="Normal"/>
    <w:next w:val="Normal"/>
    <w:autoRedefine/>
    <w:uiPriority w:val="39"/>
    <w:unhideWhenUsed/>
    <w:qFormat/>
    <w:rsid w:val="000B4F1F"/>
    <w:pPr>
      <w:spacing w:after="100"/>
    </w:pPr>
    <w:rPr>
      <w:rFonts w:ascii="Calibri" w:eastAsia="Times New Roman" w:hAnsi="Calibri" w:cs="Times New Roman"/>
      <w:lang w:eastAsia="fr-FR"/>
    </w:rPr>
  </w:style>
  <w:style w:type="paragraph" w:styleId="Notedebasdepage">
    <w:name w:val="footnote text"/>
    <w:basedOn w:val="Normal"/>
    <w:link w:val="NotedebasdepageCar"/>
    <w:semiHidden/>
    <w:rsid w:val="000B4F1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0B4F1F"/>
    <w:rPr>
      <w:rFonts w:ascii="Times New Roman" w:eastAsia="Times New Roman" w:hAnsi="Times New Roman" w:cs="Times New Roman"/>
      <w:sz w:val="20"/>
      <w:szCs w:val="20"/>
      <w:lang w:eastAsia="fr-FR"/>
    </w:rPr>
  </w:style>
  <w:style w:type="paragraph" w:styleId="NormalWeb">
    <w:name w:val="Normal (Web)"/>
    <w:basedOn w:val="Normal"/>
    <w:uiPriority w:val="99"/>
    <w:unhideWhenUsed/>
    <w:rsid w:val="000B4F1F"/>
    <w:pPr>
      <w:spacing w:after="319"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0B4F1F"/>
    <w:pPr>
      <w:spacing w:after="0" w:line="240" w:lineRule="auto"/>
      <w:ind w:left="708"/>
    </w:pPr>
    <w:rPr>
      <w:rFonts w:ascii="Times New Roman" w:eastAsia="Times New Roman" w:hAnsi="Times New Roman" w:cs="Times New Roman"/>
      <w:sz w:val="24"/>
      <w:szCs w:val="24"/>
      <w:lang w:eastAsia="fr-FR"/>
    </w:rPr>
  </w:style>
  <w:style w:type="character" w:customStyle="1" w:styleId="Titre3Car">
    <w:name w:val="Titre 3 Car"/>
    <w:basedOn w:val="Policepardfaut"/>
    <w:link w:val="Titre3"/>
    <w:uiPriority w:val="9"/>
    <w:semiHidden/>
    <w:rsid w:val="000F7B8A"/>
    <w:rPr>
      <w:rFonts w:asciiTheme="majorHAnsi" w:eastAsiaTheme="majorEastAsia" w:hAnsiTheme="majorHAnsi" w:cstheme="majorBidi"/>
      <w:b/>
      <w:bCs/>
      <w:color w:val="4F81BD" w:themeColor="accent1"/>
    </w:rPr>
  </w:style>
  <w:style w:type="paragraph" w:styleId="En-ttedetabledesmatires">
    <w:name w:val="TOC Heading"/>
    <w:basedOn w:val="Titre1"/>
    <w:next w:val="Normal"/>
    <w:uiPriority w:val="39"/>
    <w:semiHidden/>
    <w:unhideWhenUsed/>
    <w:qFormat/>
    <w:rsid w:val="008D526C"/>
    <w:pPr>
      <w:keepNext/>
      <w:pBdr>
        <w:bottom w:val="none" w:sz="0" w:space="0" w:color="auto"/>
      </w:pBdr>
      <w:shd w:val="clear" w:color="auto" w:fill="auto"/>
      <w:autoSpaceDE/>
      <w:autoSpaceDN/>
      <w:spacing w:before="480" w:line="276" w:lineRule="auto"/>
      <w:outlineLvl w:val="9"/>
    </w:pPr>
    <w:rPr>
      <w:rFonts w:asciiTheme="majorHAnsi" w:eastAsiaTheme="majorEastAsia" w:hAnsiTheme="majorHAnsi" w:cstheme="majorBidi"/>
      <w:color w:val="365F91" w:themeColor="accent1" w:themeShade="BF"/>
      <w:sz w:val="28"/>
      <w:szCs w:val="28"/>
    </w:rPr>
  </w:style>
  <w:style w:type="character" w:customStyle="1" w:styleId="Titre2Car">
    <w:name w:val="Titre 2 Car"/>
    <w:basedOn w:val="Policepardfaut"/>
    <w:link w:val="Titre2"/>
    <w:uiPriority w:val="9"/>
    <w:rsid w:val="00765BFC"/>
    <w:rPr>
      <w:rFonts w:asciiTheme="majorHAnsi" w:eastAsiaTheme="majorEastAsia" w:hAnsiTheme="majorHAnsi" w:cstheme="majorBidi"/>
      <w:b/>
      <w:bCs/>
      <w:color w:val="4F81BD" w:themeColor="accent1"/>
      <w:sz w:val="26"/>
      <w:szCs w:val="26"/>
    </w:rPr>
  </w:style>
  <w:style w:type="paragraph" w:customStyle="1" w:styleId="Style1">
    <w:name w:val="Style1"/>
    <w:basedOn w:val="Normal"/>
    <w:link w:val="Style1Car"/>
    <w:qFormat/>
    <w:rsid w:val="00765BFC"/>
    <w:pPr>
      <w:numPr>
        <w:numId w:val="4"/>
      </w:numPr>
      <w:autoSpaceDE w:val="0"/>
      <w:autoSpaceDN w:val="0"/>
      <w:adjustRightInd w:val="0"/>
      <w:spacing w:after="0" w:line="240" w:lineRule="auto"/>
      <w:jc w:val="both"/>
    </w:pPr>
    <w:rPr>
      <w:rFonts w:ascii="Calibri" w:eastAsia="Times New Roman" w:hAnsi="Calibri" w:cs="Calibri"/>
      <w:b/>
      <w:bCs/>
      <w:color w:val="C03F00"/>
      <w:lang w:eastAsia="fr-FR"/>
    </w:rPr>
  </w:style>
  <w:style w:type="paragraph" w:styleId="TM2">
    <w:name w:val="toc 2"/>
    <w:basedOn w:val="Normal"/>
    <w:next w:val="Normal"/>
    <w:autoRedefine/>
    <w:uiPriority w:val="39"/>
    <w:unhideWhenUsed/>
    <w:rsid w:val="00765BFC"/>
    <w:pPr>
      <w:spacing w:after="100"/>
      <w:ind w:left="220"/>
    </w:pPr>
  </w:style>
  <w:style w:type="character" w:customStyle="1" w:styleId="Style1Car">
    <w:name w:val="Style1 Car"/>
    <w:basedOn w:val="Policepardfaut"/>
    <w:link w:val="Style1"/>
    <w:rsid w:val="00765BFC"/>
    <w:rPr>
      <w:rFonts w:ascii="Calibri" w:eastAsia="Times New Roman" w:hAnsi="Calibri" w:cs="Calibri"/>
      <w:b/>
      <w:bCs/>
      <w:color w:val="C03F00"/>
      <w:lang w:eastAsia="fr-FR"/>
    </w:rPr>
  </w:style>
  <w:style w:type="paragraph" w:styleId="Notedefin">
    <w:name w:val="endnote text"/>
    <w:basedOn w:val="Normal"/>
    <w:link w:val="NotedefinCar"/>
    <w:uiPriority w:val="99"/>
    <w:semiHidden/>
    <w:unhideWhenUsed/>
    <w:rsid w:val="00D976AE"/>
    <w:pPr>
      <w:spacing w:after="0" w:line="240" w:lineRule="auto"/>
    </w:pPr>
    <w:rPr>
      <w:sz w:val="20"/>
      <w:szCs w:val="20"/>
    </w:rPr>
  </w:style>
  <w:style w:type="character" w:customStyle="1" w:styleId="NotedefinCar">
    <w:name w:val="Note de fin Car"/>
    <w:basedOn w:val="Policepardfaut"/>
    <w:link w:val="Notedefin"/>
    <w:uiPriority w:val="99"/>
    <w:semiHidden/>
    <w:rsid w:val="00D976AE"/>
    <w:rPr>
      <w:sz w:val="20"/>
      <w:szCs w:val="20"/>
    </w:rPr>
  </w:style>
  <w:style w:type="character" w:styleId="Appeldenotedefin">
    <w:name w:val="endnote reference"/>
    <w:basedOn w:val="Policepardfaut"/>
    <w:uiPriority w:val="99"/>
    <w:semiHidden/>
    <w:unhideWhenUsed/>
    <w:rsid w:val="00D976AE"/>
    <w:rPr>
      <w:vertAlign w:val="superscript"/>
    </w:rPr>
  </w:style>
  <w:style w:type="character" w:styleId="Marquedecommentaire">
    <w:name w:val="annotation reference"/>
    <w:basedOn w:val="Policepardfaut"/>
    <w:uiPriority w:val="99"/>
    <w:semiHidden/>
    <w:unhideWhenUsed/>
    <w:rsid w:val="00D976AE"/>
    <w:rPr>
      <w:sz w:val="16"/>
      <w:szCs w:val="16"/>
    </w:rPr>
  </w:style>
  <w:style w:type="paragraph" w:styleId="Commentaire">
    <w:name w:val="annotation text"/>
    <w:basedOn w:val="Normal"/>
    <w:link w:val="CommentaireCar"/>
    <w:uiPriority w:val="99"/>
    <w:semiHidden/>
    <w:unhideWhenUsed/>
    <w:rsid w:val="00D976AE"/>
    <w:pPr>
      <w:spacing w:line="240" w:lineRule="auto"/>
    </w:pPr>
    <w:rPr>
      <w:sz w:val="20"/>
      <w:szCs w:val="20"/>
    </w:rPr>
  </w:style>
  <w:style w:type="character" w:customStyle="1" w:styleId="CommentaireCar">
    <w:name w:val="Commentaire Car"/>
    <w:basedOn w:val="Policepardfaut"/>
    <w:link w:val="Commentaire"/>
    <w:uiPriority w:val="99"/>
    <w:semiHidden/>
    <w:rsid w:val="00D976AE"/>
    <w:rPr>
      <w:sz w:val="20"/>
      <w:szCs w:val="20"/>
    </w:rPr>
  </w:style>
  <w:style w:type="paragraph" w:styleId="Objetducommentaire">
    <w:name w:val="annotation subject"/>
    <w:basedOn w:val="Commentaire"/>
    <w:next w:val="Commentaire"/>
    <w:link w:val="ObjetducommentaireCar"/>
    <w:uiPriority w:val="99"/>
    <w:semiHidden/>
    <w:unhideWhenUsed/>
    <w:rsid w:val="00D976AE"/>
    <w:rPr>
      <w:b/>
      <w:bCs/>
    </w:rPr>
  </w:style>
  <w:style w:type="character" w:customStyle="1" w:styleId="ObjetducommentaireCar">
    <w:name w:val="Objet du commentaire Car"/>
    <w:basedOn w:val="CommentaireCar"/>
    <w:link w:val="Objetducommentaire"/>
    <w:uiPriority w:val="99"/>
    <w:semiHidden/>
    <w:rsid w:val="00D976AE"/>
    <w:rPr>
      <w:b/>
      <w:bCs/>
      <w:sz w:val="20"/>
      <w:szCs w:val="20"/>
    </w:rPr>
  </w:style>
  <w:style w:type="character" w:styleId="Rfrenceintense">
    <w:name w:val="Intense Reference"/>
    <w:uiPriority w:val="32"/>
    <w:qFormat/>
    <w:rsid w:val="00587F36"/>
    <w:rPr>
      <w:b/>
      <w:bCs/>
      <w:smallCaps/>
      <w:color w:val="1F497D"/>
      <w:spacing w:val="5"/>
      <w:u w:val="single"/>
    </w:rPr>
  </w:style>
  <w:style w:type="paragraph" w:customStyle="1" w:styleId="CarCar">
    <w:name w:val="Car Car"/>
    <w:basedOn w:val="Normal"/>
    <w:next w:val="Normal"/>
    <w:rsid w:val="00662BF4"/>
    <w:pPr>
      <w:tabs>
        <w:tab w:val="num" w:pos="1440"/>
      </w:tabs>
      <w:spacing w:after="0" w:line="240" w:lineRule="auto"/>
    </w:pPr>
    <w:rPr>
      <w:rFonts w:ascii="Arial Narrow" w:eastAsia="Times New Roman" w:hAnsi="Arial Narrow" w:cs="Arial Narrow"/>
      <w:lang w:eastAsia="fr-FR"/>
    </w:rPr>
  </w:style>
  <w:style w:type="character" w:customStyle="1" w:styleId="Titre4Car">
    <w:name w:val="Titre 4 Car"/>
    <w:basedOn w:val="Policepardfaut"/>
    <w:link w:val="Titre4"/>
    <w:uiPriority w:val="9"/>
    <w:semiHidden/>
    <w:rsid w:val="00B0493A"/>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B0493A"/>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B0493A"/>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B0493A"/>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B0493A"/>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B0493A"/>
    <w:rPr>
      <w:rFonts w:asciiTheme="majorHAnsi" w:eastAsiaTheme="majorEastAsia" w:hAnsiTheme="majorHAnsi" w:cstheme="majorBidi"/>
      <w:i/>
      <w:iCs/>
      <w:color w:val="404040" w:themeColor="text1" w:themeTint="BF"/>
      <w:sz w:val="20"/>
      <w:szCs w:val="20"/>
    </w:rPr>
  </w:style>
  <w:style w:type="character" w:styleId="Accentuationintense">
    <w:name w:val="Intense Emphasis"/>
    <w:basedOn w:val="Policepardfaut"/>
    <w:uiPriority w:val="99"/>
    <w:qFormat/>
    <w:rsid w:val="007E6F6D"/>
    <w:rPr>
      <w:rFonts w:ascii="Calibri" w:hAnsi="Calibri"/>
      <w:color w:val="0070C0"/>
    </w:rPr>
  </w:style>
  <w:style w:type="paragraph" w:styleId="Listenumros3">
    <w:name w:val="List Number 3"/>
    <w:basedOn w:val="Normal"/>
    <w:uiPriority w:val="99"/>
    <w:unhideWhenUsed/>
    <w:rsid w:val="00481A6B"/>
    <w:pPr>
      <w:numPr>
        <w:numId w:val="11"/>
      </w:numPr>
      <w:spacing w:after="120"/>
      <w:contextualSpacing/>
    </w:pPr>
    <w:rPr>
      <w:rFonts w:ascii="Arial" w:eastAsiaTheme="minorEastAsia" w:hAnsi="Arial"/>
      <w:sz w:val="19"/>
      <w:lang w:val="en-US"/>
    </w:rPr>
  </w:style>
  <w:style w:type="character" w:styleId="lev">
    <w:name w:val="Strong"/>
    <w:basedOn w:val="Policepardfaut"/>
    <w:uiPriority w:val="22"/>
    <w:qFormat/>
    <w:rsid w:val="00481A6B"/>
    <w:rPr>
      <w:b/>
      <w:bCs/>
    </w:rPr>
  </w:style>
  <w:style w:type="paragraph" w:customStyle="1" w:styleId="isselectedend">
    <w:name w:val="isselectedend"/>
    <w:basedOn w:val="Normal"/>
    <w:rsid w:val="00481A6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B26016"/>
    <w:pPr>
      <w:widowControl w:val="0"/>
      <w:autoSpaceDE w:val="0"/>
      <w:autoSpaceDN w:val="0"/>
      <w:adjustRightInd w:val="0"/>
      <w:spacing w:after="0" w:line="240" w:lineRule="auto"/>
    </w:pPr>
    <w:rPr>
      <w:rFonts w:ascii="Arial" w:eastAsia="Times New Roman" w:hAnsi="Arial" w:cs="Arial"/>
      <w:kern w:val="1"/>
      <w:sz w:val="24"/>
      <w:szCs w:val="24"/>
      <w:lang w:eastAsia="fr-FR"/>
    </w:rPr>
  </w:style>
  <w:style w:type="paragraph" w:customStyle="1" w:styleId="pdq2pgselectionanchorcontainer">
    <w:name w:val="pdq2pg_selectionanchorcontainer"/>
    <w:basedOn w:val="Normal"/>
    <w:rsid w:val="0011070F"/>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87338">
      <w:bodyDiv w:val="1"/>
      <w:marLeft w:val="0"/>
      <w:marRight w:val="0"/>
      <w:marTop w:val="0"/>
      <w:marBottom w:val="0"/>
      <w:divBdr>
        <w:top w:val="none" w:sz="0" w:space="0" w:color="auto"/>
        <w:left w:val="none" w:sz="0" w:space="0" w:color="auto"/>
        <w:bottom w:val="none" w:sz="0" w:space="0" w:color="auto"/>
        <w:right w:val="none" w:sz="0" w:space="0" w:color="auto"/>
      </w:divBdr>
    </w:div>
    <w:div w:id="484858822">
      <w:bodyDiv w:val="1"/>
      <w:marLeft w:val="0"/>
      <w:marRight w:val="0"/>
      <w:marTop w:val="0"/>
      <w:marBottom w:val="0"/>
      <w:divBdr>
        <w:top w:val="none" w:sz="0" w:space="0" w:color="auto"/>
        <w:left w:val="none" w:sz="0" w:space="0" w:color="auto"/>
        <w:bottom w:val="none" w:sz="0" w:space="0" w:color="auto"/>
        <w:right w:val="none" w:sz="0" w:space="0" w:color="auto"/>
      </w:divBdr>
    </w:div>
    <w:div w:id="735780809">
      <w:bodyDiv w:val="1"/>
      <w:marLeft w:val="0"/>
      <w:marRight w:val="0"/>
      <w:marTop w:val="0"/>
      <w:marBottom w:val="0"/>
      <w:divBdr>
        <w:top w:val="none" w:sz="0" w:space="0" w:color="auto"/>
        <w:left w:val="none" w:sz="0" w:space="0" w:color="auto"/>
        <w:bottom w:val="none" w:sz="0" w:space="0" w:color="auto"/>
        <w:right w:val="none" w:sz="0" w:space="0" w:color="auto"/>
      </w:divBdr>
    </w:div>
    <w:div w:id="977149439">
      <w:bodyDiv w:val="1"/>
      <w:marLeft w:val="0"/>
      <w:marRight w:val="0"/>
      <w:marTop w:val="0"/>
      <w:marBottom w:val="0"/>
      <w:divBdr>
        <w:top w:val="none" w:sz="0" w:space="0" w:color="auto"/>
        <w:left w:val="none" w:sz="0" w:space="0" w:color="auto"/>
        <w:bottom w:val="none" w:sz="0" w:space="0" w:color="auto"/>
        <w:right w:val="none" w:sz="0" w:space="0" w:color="auto"/>
      </w:divBdr>
    </w:div>
    <w:div w:id="1374502541">
      <w:bodyDiv w:val="1"/>
      <w:marLeft w:val="0"/>
      <w:marRight w:val="0"/>
      <w:marTop w:val="0"/>
      <w:marBottom w:val="0"/>
      <w:divBdr>
        <w:top w:val="none" w:sz="0" w:space="0" w:color="auto"/>
        <w:left w:val="none" w:sz="0" w:space="0" w:color="auto"/>
        <w:bottom w:val="none" w:sz="0" w:space="0" w:color="auto"/>
        <w:right w:val="none" w:sz="0" w:space="0" w:color="auto"/>
      </w:divBdr>
    </w:div>
    <w:div w:id="1632664451">
      <w:bodyDiv w:val="1"/>
      <w:marLeft w:val="0"/>
      <w:marRight w:val="0"/>
      <w:marTop w:val="0"/>
      <w:marBottom w:val="0"/>
      <w:divBdr>
        <w:top w:val="none" w:sz="0" w:space="0" w:color="auto"/>
        <w:left w:val="none" w:sz="0" w:space="0" w:color="auto"/>
        <w:bottom w:val="none" w:sz="0" w:space="0" w:color="auto"/>
        <w:right w:val="none" w:sz="0" w:space="0" w:color="auto"/>
      </w:divBdr>
    </w:div>
    <w:div w:id="1724018754">
      <w:bodyDiv w:val="1"/>
      <w:marLeft w:val="0"/>
      <w:marRight w:val="0"/>
      <w:marTop w:val="0"/>
      <w:marBottom w:val="0"/>
      <w:divBdr>
        <w:top w:val="none" w:sz="0" w:space="0" w:color="auto"/>
        <w:left w:val="none" w:sz="0" w:space="0" w:color="auto"/>
        <w:bottom w:val="none" w:sz="0" w:space="0" w:color="auto"/>
        <w:right w:val="none" w:sz="0" w:space="0" w:color="auto"/>
      </w:divBdr>
    </w:div>
    <w:div w:id="177539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EB619-C636-43A1-81EF-789200047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1667</TotalTime>
  <Pages>16</Pages>
  <Words>5346</Words>
  <Characters>29406</Characters>
  <Application>Microsoft Office Word</Application>
  <DocSecurity>8</DocSecurity>
  <Lines>245</Lines>
  <Paragraphs>69</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34683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BARBE-00918</dc:creator>
  <cp:lastModifiedBy>KOVACS CELINE (CPAM COTES-D'ARMOR)</cp:lastModifiedBy>
  <cp:revision>55</cp:revision>
  <cp:lastPrinted>2026-08-21T10:44:00Z</cp:lastPrinted>
  <dcterms:created xsi:type="dcterms:W3CDTF">2022-03-24T13:58:00Z</dcterms:created>
  <dcterms:modified xsi:type="dcterms:W3CDTF">2026-09-07T09:21:00Z</dcterms:modified>
</cp:coreProperties>
</file>